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B45B6" w:rsidRDefault="002B45B6" w:rsidP="002B45B6"/>
    <w:p w:rsidR="002B45B6" w:rsidRDefault="002B45B6" w:rsidP="002B45B6">
      <w:pPr>
        <w:jc w:val="center"/>
        <w:rPr>
          <w:rFonts w:ascii="方正小标宋简体" w:eastAsia="方正小标宋简体"/>
          <w:sz w:val="52"/>
          <w:szCs w:val="52"/>
        </w:rPr>
      </w:pPr>
    </w:p>
    <w:p w:rsidR="002B45B6" w:rsidRDefault="002B45B6" w:rsidP="002B45B6">
      <w:pPr>
        <w:jc w:val="center"/>
        <w:rPr>
          <w:rFonts w:ascii="方正小标宋简体" w:eastAsia="方正小标宋简体"/>
          <w:sz w:val="52"/>
          <w:szCs w:val="52"/>
        </w:rPr>
      </w:pPr>
    </w:p>
    <w:p w:rsidR="002B45B6" w:rsidRDefault="002B45B6" w:rsidP="002B45B6">
      <w:pPr>
        <w:jc w:val="center"/>
        <w:rPr>
          <w:rFonts w:ascii="方正小标宋简体" w:eastAsia="方正小标宋简体"/>
          <w:sz w:val="52"/>
          <w:szCs w:val="52"/>
        </w:rPr>
      </w:pPr>
    </w:p>
    <w:p w:rsidR="002B45B6" w:rsidRPr="00C52FC3" w:rsidRDefault="002B45B6" w:rsidP="002B45B6">
      <w:pPr>
        <w:jc w:val="center"/>
        <w:rPr>
          <w:rFonts w:ascii="方正小标宋简体" w:eastAsia="方正小标宋简体"/>
          <w:sz w:val="52"/>
          <w:szCs w:val="52"/>
        </w:rPr>
      </w:pPr>
      <w:r w:rsidRPr="00C52FC3">
        <w:rPr>
          <w:rFonts w:ascii="方正小标宋简体" w:eastAsia="方正小标宋简体" w:hint="eastAsia"/>
          <w:sz w:val="52"/>
          <w:szCs w:val="52"/>
        </w:rPr>
        <w:t>枣庄市</w:t>
      </w:r>
      <w:r w:rsidR="00245482">
        <w:rPr>
          <w:rFonts w:ascii="方正小标宋简体" w:eastAsia="方正小标宋简体" w:hint="eastAsia"/>
          <w:sz w:val="52"/>
          <w:szCs w:val="52"/>
        </w:rPr>
        <w:t>新能源</w:t>
      </w:r>
      <w:r w:rsidRPr="00C52FC3">
        <w:rPr>
          <w:rFonts w:ascii="方正小标宋简体" w:eastAsia="方正小标宋简体" w:hint="eastAsia"/>
          <w:sz w:val="52"/>
          <w:szCs w:val="52"/>
        </w:rPr>
        <w:t>产业转型升级规划</w:t>
      </w:r>
    </w:p>
    <w:p w:rsidR="002B45B6" w:rsidRDefault="002B45B6" w:rsidP="002B45B6">
      <w:pPr>
        <w:jc w:val="center"/>
        <w:rPr>
          <w:rFonts w:ascii="仿宋_GB2312" w:eastAsia="仿宋_GB2312"/>
          <w:sz w:val="48"/>
          <w:szCs w:val="48"/>
        </w:rPr>
      </w:pPr>
    </w:p>
    <w:p w:rsidR="002B45B6" w:rsidRPr="00C52FC3" w:rsidRDefault="002B45B6" w:rsidP="002B45B6">
      <w:pPr>
        <w:jc w:val="center"/>
        <w:rPr>
          <w:rFonts w:ascii="方正小标宋简体" w:eastAsia="方正小标宋简体"/>
          <w:sz w:val="48"/>
          <w:szCs w:val="48"/>
        </w:rPr>
      </w:pPr>
      <w:r w:rsidRPr="00C52FC3">
        <w:rPr>
          <w:rFonts w:ascii="方正小标宋简体" w:eastAsia="方正小标宋简体" w:hint="eastAsia"/>
          <w:sz w:val="48"/>
          <w:szCs w:val="48"/>
        </w:rPr>
        <w:t>（2017—2021年）</w:t>
      </w:r>
    </w:p>
    <w:p w:rsidR="002B45B6" w:rsidRDefault="002B45B6" w:rsidP="002B45B6">
      <w:pPr>
        <w:ind w:firstLineChars="200" w:firstLine="640"/>
        <w:rPr>
          <w:rFonts w:ascii="仿宋_GB2312" w:eastAsia="仿宋_GB2312"/>
          <w:sz w:val="32"/>
          <w:szCs w:val="32"/>
        </w:rPr>
      </w:pPr>
    </w:p>
    <w:p w:rsidR="002B45B6" w:rsidRDefault="002B45B6" w:rsidP="002B45B6">
      <w:pPr>
        <w:ind w:firstLineChars="200" w:firstLine="640"/>
        <w:rPr>
          <w:rFonts w:ascii="仿宋_GB2312" w:eastAsia="仿宋_GB2312"/>
          <w:sz w:val="32"/>
          <w:szCs w:val="32"/>
        </w:rPr>
      </w:pPr>
    </w:p>
    <w:p w:rsidR="002B45B6" w:rsidRDefault="002B45B6" w:rsidP="002B45B6">
      <w:pPr>
        <w:ind w:firstLineChars="200" w:firstLine="640"/>
        <w:rPr>
          <w:rFonts w:ascii="仿宋_GB2312" w:eastAsia="仿宋_GB2312"/>
          <w:sz w:val="32"/>
          <w:szCs w:val="32"/>
        </w:rPr>
      </w:pPr>
    </w:p>
    <w:p w:rsidR="002B45B6" w:rsidRDefault="002B45B6" w:rsidP="002B45B6">
      <w:pPr>
        <w:ind w:firstLineChars="200" w:firstLine="640"/>
        <w:rPr>
          <w:rFonts w:ascii="仿宋_GB2312" w:eastAsia="仿宋_GB2312"/>
          <w:sz w:val="32"/>
          <w:szCs w:val="32"/>
        </w:rPr>
      </w:pPr>
    </w:p>
    <w:p w:rsidR="002B45B6" w:rsidRDefault="002B45B6" w:rsidP="002B45B6">
      <w:pPr>
        <w:ind w:firstLineChars="200" w:firstLine="640"/>
        <w:rPr>
          <w:rFonts w:ascii="仿宋_GB2312" w:eastAsia="仿宋_GB2312"/>
          <w:sz w:val="32"/>
          <w:szCs w:val="32"/>
        </w:rPr>
      </w:pPr>
    </w:p>
    <w:p w:rsidR="002B45B6" w:rsidRDefault="002B45B6" w:rsidP="002B45B6">
      <w:pPr>
        <w:ind w:firstLineChars="200" w:firstLine="640"/>
        <w:rPr>
          <w:rFonts w:ascii="仿宋_GB2312" w:eastAsia="仿宋_GB2312"/>
          <w:sz w:val="32"/>
          <w:szCs w:val="32"/>
        </w:rPr>
      </w:pPr>
    </w:p>
    <w:p w:rsidR="002B45B6" w:rsidRDefault="002B45B6" w:rsidP="002B45B6">
      <w:pPr>
        <w:ind w:firstLineChars="200" w:firstLine="640"/>
        <w:rPr>
          <w:rFonts w:ascii="仿宋_GB2312" w:eastAsia="仿宋_GB2312"/>
          <w:sz w:val="32"/>
          <w:szCs w:val="32"/>
        </w:rPr>
      </w:pPr>
    </w:p>
    <w:p w:rsidR="002B45B6" w:rsidRDefault="002B45B6" w:rsidP="002B45B6">
      <w:pPr>
        <w:ind w:firstLineChars="200" w:firstLine="640"/>
        <w:rPr>
          <w:rFonts w:ascii="仿宋_GB2312" w:eastAsia="仿宋_GB2312"/>
          <w:sz w:val="32"/>
          <w:szCs w:val="32"/>
        </w:rPr>
      </w:pPr>
    </w:p>
    <w:p w:rsidR="002B45B6" w:rsidRDefault="002B45B6" w:rsidP="002B45B6">
      <w:pPr>
        <w:ind w:firstLineChars="200" w:firstLine="640"/>
        <w:rPr>
          <w:rFonts w:ascii="仿宋_GB2312" w:eastAsia="仿宋_GB2312"/>
          <w:sz w:val="32"/>
          <w:szCs w:val="32"/>
        </w:rPr>
      </w:pPr>
    </w:p>
    <w:p w:rsidR="002B45B6" w:rsidRDefault="002B45B6" w:rsidP="002B45B6">
      <w:pPr>
        <w:ind w:firstLineChars="200" w:firstLine="640"/>
        <w:rPr>
          <w:rFonts w:ascii="仿宋_GB2312" w:eastAsia="仿宋_GB2312"/>
          <w:sz w:val="32"/>
          <w:szCs w:val="32"/>
        </w:rPr>
      </w:pPr>
    </w:p>
    <w:p w:rsidR="002B45B6" w:rsidRDefault="002B45B6" w:rsidP="002B45B6">
      <w:pPr>
        <w:ind w:firstLineChars="200" w:firstLine="640"/>
        <w:rPr>
          <w:rFonts w:ascii="仿宋_GB2312" w:eastAsia="仿宋_GB2312"/>
          <w:sz w:val="32"/>
          <w:szCs w:val="32"/>
        </w:rPr>
      </w:pPr>
    </w:p>
    <w:p w:rsidR="002B45B6" w:rsidRDefault="002B45B6" w:rsidP="002B45B6">
      <w:pPr>
        <w:ind w:firstLineChars="200" w:firstLine="640"/>
        <w:rPr>
          <w:rFonts w:ascii="仿宋_GB2312" w:eastAsia="仿宋_GB2312"/>
          <w:sz w:val="32"/>
          <w:szCs w:val="32"/>
        </w:rPr>
      </w:pPr>
    </w:p>
    <w:p w:rsidR="002B45B6" w:rsidRDefault="002B45B6" w:rsidP="002B45B6">
      <w:pPr>
        <w:rPr>
          <w:lang w:val="zh-CN"/>
        </w:rPr>
      </w:pPr>
    </w:p>
    <w:p w:rsidR="00827B1E" w:rsidRPr="00464009" w:rsidRDefault="00827B1E" w:rsidP="00827B1E">
      <w:pPr>
        <w:pStyle w:val="TOC"/>
        <w:jc w:val="center"/>
        <w:rPr>
          <w:color w:val="000000"/>
          <w:sz w:val="36"/>
          <w:szCs w:val="36"/>
        </w:rPr>
      </w:pPr>
      <w:r w:rsidRPr="00464009">
        <w:rPr>
          <w:color w:val="000000"/>
          <w:sz w:val="36"/>
          <w:szCs w:val="36"/>
          <w:lang w:val="zh-CN"/>
        </w:rPr>
        <w:lastRenderedPageBreak/>
        <w:t>目</w:t>
      </w:r>
      <w:r w:rsidRPr="00464009">
        <w:rPr>
          <w:rFonts w:hint="eastAsia"/>
          <w:color w:val="000000"/>
          <w:sz w:val="36"/>
          <w:szCs w:val="36"/>
          <w:lang w:val="zh-CN"/>
        </w:rPr>
        <w:t xml:space="preserve">    </w:t>
      </w:r>
      <w:r w:rsidRPr="00464009">
        <w:rPr>
          <w:color w:val="000000"/>
          <w:sz w:val="36"/>
          <w:szCs w:val="36"/>
          <w:lang w:val="zh-CN"/>
        </w:rPr>
        <w:t>录</w:t>
      </w:r>
    </w:p>
    <w:p w:rsidR="00827B1E" w:rsidRPr="00827B1E" w:rsidRDefault="00827B1E">
      <w:pPr>
        <w:pStyle w:val="10"/>
        <w:tabs>
          <w:tab w:val="right" w:leader="dot" w:pos="8290"/>
        </w:tabs>
        <w:rPr>
          <w:rFonts w:ascii="仿宋_GB2312" w:eastAsia="仿宋_GB2312" w:hAnsi="Calibri"/>
          <w:noProof/>
          <w:sz w:val="32"/>
          <w:szCs w:val="32"/>
        </w:rPr>
      </w:pPr>
      <w:r w:rsidRPr="00827B1E">
        <w:rPr>
          <w:rFonts w:ascii="仿宋_GB2312" w:eastAsia="仿宋_GB2312" w:hint="eastAsia"/>
          <w:sz w:val="32"/>
          <w:szCs w:val="32"/>
        </w:rPr>
        <w:fldChar w:fldCharType="begin"/>
      </w:r>
      <w:r w:rsidRPr="00827B1E">
        <w:rPr>
          <w:rFonts w:ascii="仿宋_GB2312" w:eastAsia="仿宋_GB2312" w:hint="eastAsia"/>
          <w:sz w:val="32"/>
          <w:szCs w:val="32"/>
        </w:rPr>
        <w:instrText xml:space="preserve"> TOC \o "1-3" \h \z \u </w:instrText>
      </w:r>
      <w:r w:rsidRPr="00827B1E">
        <w:rPr>
          <w:rFonts w:ascii="仿宋_GB2312" w:eastAsia="仿宋_GB2312" w:hint="eastAsia"/>
          <w:sz w:val="32"/>
          <w:szCs w:val="32"/>
        </w:rPr>
        <w:fldChar w:fldCharType="separate"/>
      </w:r>
      <w:hyperlink w:anchor="_Toc471121141" w:history="1">
        <w:r w:rsidRPr="00827B1E">
          <w:rPr>
            <w:rStyle w:val="af"/>
            <w:rFonts w:ascii="仿宋_GB2312" w:eastAsia="仿宋_GB2312" w:hAnsi="黑体" w:hint="eastAsia"/>
            <w:noProof/>
            <w:sz w:val="32"/>
            <w:szCs w:val="32"/>
          </w:rPr>
          <w:t>前 言</w:t>
        </w:r>
        <w:r w:rsidRPr="00827B1E">
          <w:rPr>
            <w:rFonts w:ascii="仿宋_GB2312" w:eastAsia="仿宋_GB2312" w:hint="eastAsia"/>
            <w:noProof/>
            <w:webHidden/>
            <w:sz w:val="32"/>
            <w:szCs w:val="32"/>
          </w:rPr>
          <w:tab/>
        </w:r>
        <w:r w:rsidRPr="00827B1E">
          <w:rPr>
            <w:rFonts w:ascii="仿宋_GB2312" w:eastAsia="仿宋_GB2312" w:hint="eastAsia"/>
            <w:noProof/>
            <w:webHidden/>
            <w:sz w:val="32"/>
            <w:szCs w:val="32"/>
          </w:rPr>
          <w:fldChar w:fldCharType="begin"/>
        </w:r>
        <w:r w:rsidRPr="00827B1E">
          <w:rPr>
            <w:rFonts w:ascii="仿宋_GB2312" w:eastAsia="仿宋_GB2312" w:hint="eastAsia"/>
            <w:noProof/>
            <w:webHidden/>
            <w:sz w:val="32"/>
            <w:szCs w:val="32"/>
          </w:rPr>
          <w:instrText xml:space="preserve"> PAGEREF _Toc471121141 \h </w:instrText>
        </w:r>
        <w:r w:rsidRPr="00827B1E">
          <w:rPr>
            <w:rFonts w:ascii="仿宋_GB2312" w:eastAsia="仿宋_GB2312" w:hint="eastAsia"/>
            <w:noProof/>
            <w:webHidden/>
            <w:sz w:val="32"/>
            <w:szCs w:val="32"/>
          </w:rPr>
        </w:r>
        <w:r w:rsidRPr="00827B1E">
          <w:rPr>
            <w:rFonts w:ascii="仿宋_GB2312" w:eastAsia="仿宋_GB2312" w:hint="eastAsia"/>
            <w:noProof/>
            <w:webHidden/>
            <w:sz w:val="32"/>
            <w:szCs w:val="32"/>
          </w:rPr>
          <w:fldChar w:fldCharType="separate"/>
        </w:r>
        <w:r w:rsidR="00EA75F4">
          <w:rPr>
            <w:rFonts w:ascii="仿宋_GB2312" w:eastAsia="仿宋_GB2312"/>
            <w:noProof/>
            <w:webHidden/>
            <w:sz w:val="32"/>
            <w:szCs w:val="32"/>
          </w:rPr>
          <w:t>4</w:t>
        </w:r>
        <w:r w:rsidRPr="00827B1E">
          <w:rPr>
            <w:rFonts w:ascii="仿宋_GB2312" w:eastAsia="仿宋_GB2312" w:hint="eastAsia"/>
            <w:noProof/>
            <w:webHidden/>
            <w:sz w:val="32"/>
            <w:szCs w:val="32"/>
          </w:rPr>
          <w:fldChar w:fldCharType="end"/>
        </w:r>
      </w:hyperlink>
    </w:p>
    <w:p w:rsidR="00827B1E" w:rsidRPr="00827B1E" w:rsidRDefault="005C3D8A">
      <w:pPr>
        <w:pStyle w:val="10"/>
        <w:tabs>
          <w:tab w:val="right" w:leader="dot" w:pos="8290"/>
        </w:tabs>
        <w:rPr>
          <w:rFonts w:ascii="仿宋_GB2312" w:eastAsia="仿宋_GB2312" w:hAnsi="Calibri"/>
          <w:noProof/>
          <w:sz w:val="32"/>
          <w:szCs w:val="32"/>
        </w:rPr>
      </w:pPr>
      <w:hyperlink w:anchor="_Toc471121142" w:history="1">
        <w:r w:rsidR="00827B1E" w:rsidRPr="00827B1E">
          <w:rPr>
            <w:rStyle w:val="af"/>
            <w:rFonts w:ascii="仿宋_GB2312" w:eastAsia="仿宋_GB2312" w:hAnsi="黑体" w:hint="eastAsia"/>
            <w:noProof/>
            <w:sz w:val="32"/>
            <w:szCs w:val="32"/>
          </w:rPr>
          <w:t>一、规划基础</w:t>
        </w:r>
        <w:r w:rsidR="00827B1E" w:rsidRPr="00827B1E">
          <w:rPr>
            <w:rFonts w:ascii="仿宋_GB2312" w:eastAsia="仿宋_GB2312" w:hint="eastAsia"/>
            <w:noProof/>
            <w:webHidden/>
            <w:sz w:val="32"/>
            <w:szCs w:val="32"/>
          </w:rPr>
          <w:tab/>
        </w:r>
        <w:r w:rsidR="00827B1E" w:rsidRPr="00827B1E">
          <w:rPr>
            <w:rFonts w:ascii="仿宋_GB2312" w:eastAsia="仿宋_GB2312" w:hint="eastAsia"/>
            <w:noProof/>
            <w:webHidden/>
            <w:sz w:val="32"/>
            <w:szCs w:val="32"/>
          </w:rPr>
          <w:fldChar w:fldCharType="begin"/>
        </w:r>
        <w:r w:rsidR="00827B1E" w:rsidRPr="00827B1E">
          <w:rPr>
            <w:rFonts w:ascii="仿宋_GB2312" w:eastAsia="仿宋_GB2312" w:hint="eastAsia"/>
            <w:noProof/>
            <w:webHidden/>
            <w:sz w:val="32"/>
            <w:szCs w:val="32"/>
          </w:rPr>
          <w:instrText xml:space="preserve"> PAGEREF _Toc471121142 \h </w:instrText>
        </w:r>
        <w:r w:rsidR="00827B1E" w:rsidRPr="00827B1E">
          <w:rPr>
            <w:rFonts w:ascii="仿宋_GB2312" w:eastAsia="仿宋_GB2312" w:hint="eastAsia"/>
            <w:noProof/>
            <w:webHidden/>
            <w:sz w:val="32"/>
            <w:szCs w:val="32"/>
          </w:rPr>
        </w:r>
        <w:r w:rsidR="00827B1E" w:rsidRPr="00827B1E">
          <w:rPr>
            <w:rFonts w:ascii="仿宋_GB2312" w:eastAsia="仿宋_GB2312" w:hint="eastAsia"/>
            <w:noProof/>
            <w:webHidden/>
            <w:sz w:val="32"/>
            <w:szCs w:val="32"/>
          </w:rPr>
          <w:fldChar w:fldCharType="separate"/>
        </w:r>
        <w:r w:rsidR="00EA75F4">
          <w:rPr>
            <w:rFonts w:ascii="仿宋_GB2312" w:eastAsia="仿宋_GB2312"/>
            <w:noProof/>
            <w:webHidden/>
            <w:sz w:val="32"/>
            <w:szCs w:val="32"/>
          </w:rPr>
          <w:t>7</w:t>
        </w:r>
        <w:r w:rsidR="00827B1E" w:rsidRPr="00827B1E">
          <w:rPr>
            <w:rFonts w:ascii="仿宋_GB2312" w:eastAsia="仿宋_GB2312" w:hint="eastAsia"/>
            <w:noProof/>
            <w:webHidden/>
            <w:sz w:val="32"/>
            <w:szCs w:val="32"/>
          </w:rPr>
          <w:fldChar w:fldCharType="end"/>
        </w:r>
      </w:hyperlink>
    </w:p>
    <w:p w:rsidR="00827B1E" w:rsidRPr="00827B1E" w:rsidRDefault="005C3D8A">
      <w:pPr>
        <w:pStyle w:val="10"/>
        <w:tabs>
          <w:tab w:val="right" w:leader="dot" w:pos="8290"/>
        </w:tabs>
        <w:rPr>
          <w:rFonts w:ascii="仿宋_GB2312" w:eastAsia="仿宋_GB2312" w:hAnsi="Calibri"/>
          <w:noProof/>
          <w:sz w:val="32"/>
          <w:szCs w:val="32"/>
        </w:rPr>
      </w:pPr>
      <w:hyperlink w:anchor="_Toc471121143" w:history="1">
        <w:r w:rsidR="00827B1E" w:rsidRPr="00827B1E">
          <w:rPr>
            <w:rStyle w:val="af"/>
            <w:rFonts w:ascii="仿宋_GB2312" w:eastAsia="仿宋_GB2312" w:hAnsi="黑体" w:hint="eastAsia"/>
            <w:noProof/>
            <w:sz w:val="32"/>
            <w:szCs w:val="32"/>
          </w:rPr>
          <w:t>（一）新能源资源概况</w:t>
        </w:r>
        <w:r w:rsidR="00827B1E" w:rsidRPr="00827B1E">
          <w:rPr>
            <w:rFonts w:ascii="仿宋_GB2312" w:eastAsia="仿宋_GB2312" w:hint="eastAsia"/>
            <w:noProof/>
            <w:webHidden/>
            <w:sz w:val="32"/>
            <w:szCs w:val="32"/>
          </w:rPr>
          <w:tab/>
        </w:r>
        <w:r w:rsidR="00827B1E" w:rsidRPr="00827B1E">
          <w:rPr>
            <w:rFonts w:ascii="仿宋_GB2312" w:eastAsia="仿宋_GB2312" w:hint="eastAsia"/>
            <w:noProof/>
            <w:webHidden/>
            <w:sz w:val="32"/>
            <w:szCs w:val="32"/>
          </w:rPr>
          <w:fldChar w:fldCharType="begin"/>
        </w:r>
        <w:r w:rsidR="00827B1E" w:rsidRPr="00827B1E">
          <w:rPr>
            <w:rFonts w:ascii="仿宋_GB2312" w:eastAsia="仿宋_GB2312" w:hint="eastAsia"/>
            <w:noProof/>
            <w:webHidden/>
            <w:sz w:val="32"/>
            <w:szCs w:val="32"/>
          </w:rPr>
          <w:instrText xml:space="preserve"> PAGEREF _Toc471121143 \h </w:instrText>
        </w:r>
        <w:r w:rsidR="00827B1E" w:rsidRPr="00827B1E">
          <w:rPr>
            <w:rFonts w:ascii="仿宋_GB2312" w:eastAsia="仿宋_GB2312" w:hint="eastAsia"/>
            <w:noProof/>
            <w:webHidden/>
            <w:sz w:val="32"/>
            <w:szCs w:val="32"/>
          </w:rPr>
        </w:r>
        <w:r w:rsidR="00827B1E" w:rsidRPr="00827B1E">
          <w:rPr>
            <w:rFonts w:ascii="仿宋_GB2312" w:eastAsia="仿宋_GB2312" w:hint="eastAsia"/>
            <w:noProof/>
            <w:webHidden/>
            <w:sz w:val="32"/>
            <w:szCs w:val="32"/>
          </w:rPr>
          <w:fldChar w:fldCharType="separate"/>
        </w:r>
        <w:r w:rsidR="00EA75F4">
          <w:rPr>
            <w:rFonts w:ascii="仿宋_GB2312" w:eastAsia="仿宋_GB2312"/>
            <w:noProof/>
            <w:webHidden/>
            <w:sz w:val="32"/>
            <w:szCs w:val="32"/>
          </w:rPr>
          <w:t>7</w:t>
        </w:r>
        <w:r w:rsidR="00827B1E" w:rsidRPr="00827B1E">
          <w:rPr>
            <w:rFonts w:ascii="仿宋_GB2312" w:eastAsia="仿宋_GB2312" w:hint="eastAsia"/>
            <w:noProof/>
            <w:webHidden/>
            <w:sz w:val="32"/>
            <w:szCs w:val="32"/>
          </w:rPr>
          <w:fldChar w:fldCharType="end"/>
        </w:r>
      </w:hyperlink>
    </w:p>
    <w:p w:rsidR="00827B1E" w:rsidRPr="00827B1E" w:rsidRDefault="005C3D8A">
      <w:pPr>
        <w:pStyle w:val="10"/>
        <w:tabs>
          <w:tab w:val="right" w:leader="dot" w:pos="8290"/>
        </w:tabs>
        <w:rPr>
          <w:rFonts w:ascii="仿宋_GB2312" w:eastAsia="仿宋_GB2312" w:hAnsi="Calibri"/>
          <w:noProof/>
          <w:sz w:val="32"/>
          <w:szCs w:val="32"/>
        </w:rPr>
      </w:pPr>
      <w:hyperlink w:anchor="_Toc471121144" w:history="1">
        <w:r w:rsidR="00827B1E" w:rsidRPr="00827B1E">
          <w:rPr>
            <w:rStyle w:val="af"/>
            <w:rFonts w:ascii="仿宋_GB2312" w:eastAsia="仿宋_GB2312" w:hAnsi="黑体" w:hint="eastAsia"/>
            <w:noProof/>
            <w:sz w:val="32"/>
            <w:szCs w:val="32"/>
          </w:rPr>
          <w:t>（二）发展现状</w:t>
        </w:r>
        <w:r w:rsidR="00827B1E" w:rsidRPr="00827B1E">
          <w:rPr>
            <w:rFonts w:ascii="仿宋_GB2312" w:eastAsia="仿宋_GB2312" w:hint="eastAsia"/>
            <w:noProof/>
            <w:webHidden/>
            <w:sz w:val="32"/>
            <w:szCs w:val="32"/>
          </w:rPr>
          <w:tab/>
        </w:r>
        <w:r w:rsidR="00827B1E" w:rsidRPr="00827B1E">
          <w:rPr>
            <w:rFonts w:ascii="仿宋_GB2312" w:eastAsia="仿宋_GB2312" w:hint="eastAsia"/>
            <w:noProof/>
            <w:webHidden/>
            <w:sz w:val="32"/>
            <w:szCs w:val="32"/>
          </w:rPr>
          <w:fldChar w:fldCharType="begin"/>
        </w:r>
        <w:r w:rsidR="00827B1E" w:rsidRPr="00827B1E">
          <w:rPr>
            <w:rFonts w:ascii="仿宋_GB2312" w:eastAsia="仿宋_GB2312" w:hint="eastAsia"/>
            <w:noProof/>
            <w:webHidden/>
            <w:sz w:val="32"/>
            <w:szCs w:val="32"/>
          </w:rPr>
          <w:instrText xml:space="preserve"> PAGEREF _Toc471121144 \h </w:instrText>
        </w:r>
        <w:r w:rsidR="00827B1E" w:rsidRPr="00827B1E">
          <w:rPr>
            <w:rFonts w:ascii="仿宋_GB2312" w:eastAsia="仿宋_GB2312" w:hint="eastAsia"/>
            <w:noProof/>
            <w:webHidden/>
            <w:sz w:val="32"/>
            <w:szCs w:val="32"/>
          </w:rPr>
        </w:r>
        <w:r w:rsidR="00827B1E" w:rsidRPr="00827B1E">
          <w:rPr>
            <w:rFonts w:ascii="仿宋_GB2312" w:eastAsia="仿宋_GB2312" w:hint="eastAsia"/>
            <w:noProof/>
            <w:webHidden/>
            <w:sz w:val="32"/>
            <w:szCs w:val="32"/>
          </w:rPr>
          <w:fldChar w:fldCharType="separate"/>
        </w:r>
        <w:r w:rsidR="00EA75F4">
          <w:rPr>
            <w:rFonts w:ascii="仿宋_GB2312" w:eastAsia="仿宋_GB2312"/>
            <w:noProof/>
            <w:webHidden/>
            <w:sz w:val="32"/>
            <w:szCs w:val="32"/>
          </w:rPr>
          <w:t>9</w:t>
        </w:r>
        <w:r w:rsidR="00827B1E" w:rsidRPr="00827B1E">
          <w:rPr>
            <w:rFonts w:ascii="仿宋_GB2312" w:eastAsia="仿宋_GB2312" w:hint="eastAsia"/>
            <w:noProof/>
            <w:webHidden/>
            <w:sz w:val="32"/>
            <w:szCs w:val="32"/>
          </w:rPr>
          <w:fldChar w:fldCharType="end"/>
        </w:r>
      </w:hyperlink>
    </w:p>
    <w:p w:rsidR="00827B1E" w:rsidRPr="00827B1E" w:rsidRDefault="005C3D8A">
      <w:pPr>
        <w:pStyle w:val="10"/>
        <w:tabs>
          <w:tab w:val="right" w:leader="dot" w:pos="8290"/>
        </w:tabs>
        <w:rPr>
          <w:rFonts w:ascii="仿宋_GB2312" w:eastAsia="仿宋_GB2312" w:hAnsi="Calibri"/>
          <w:noProof/>
          <w:sz w:val="32"/>
          <w:szCs w:val="32"/>
        </w:rPr>
      </w:pPr>
      <w:hyperlink w:anchor="_Toc471121145" w:history="1">
        <w:r w:rsidR="00827B1E" w:rsidRPr="00827B1E">
          <w:rPr>
            <w:rStyle w:val="af"/>
            <w:rFonts w:ascii="仿宋_GB2312" w:eastAsia="仿宋_GB2312" w:hAnsi="黑体" w:hint="eastAsia"/>
            <w:noProof/>
            <w:sz w:val="32"/>
            <w:szCs w:val="32"/>
          </w:rPr>
          <w:t>（三）主要特点、存在问题及困难</w:t>
        </w:r>
        <w:r w:rsidR="00827B1E" w:rsidRPr="00827B1E">
          <w:rPr>
            <w:rFonts w:ascii="仿宋_GB2312" w:eastAsia="仿宋_GB2312" w:hint="eastAsia"/>
            <w:noProof/>
            <w:webHidden/>
            <w:sz w:val="32"/>
            <w:szCs w:val="32"/>
          </w:rPr>
          <w:tab/>
        </w:r>
        <w:r w:rsidR="00827B1E" w:rsidRPr="00827B1E">
          <w:rPr>
            <w:rFonts w:ascii="仿宋_GB2312" w:eastAsia="仿宋_GB2312" w:hint="eastAsia"/>
            <w:noProof/>
            <w:webHidden/>
            <w:sz w:val="32"/>
            <w:szCs w:val="32"/>
          </w:rPr>
          <w:fldChar w:fldCharType="begin"/>
        </w:r>
        <w:r w:rsidR="00827B1E" w:rsidRPr="00827B1E">
          <w:rPr>
            <w:rFonts w:ascii="仿宋_GB2312" w:eastAsia="仿宋_GB2312" w:hint="eastAsia"/>
            <w:noProof/>
            <w:webHidden/>
            <w:sz w:val="32"/>
            <w:szCs w:val="32"/>
          </w:rPr>
          <w:instrText xml:space="preserve"> PAGEREF _Toc471121145 \h </w:instrText>
        </w:r>
        <w:r w:rsidR="00827B1E" w:rsidRPr="00827B1E">
          <w:rPr>
            <w:rFonts w:ascii="仿宋_GB2312" w:eastAsia="仿宋_GB2312" w:hint="eastAsia"/>
            <w:noProof/>
            <w:webHidden/>
            <w:sz w:val="32"/>
            <w:szCs w:val="32"/>
          </w:rPr>
        </w:r>
        <w:r w:rsidR="00827B1E" w:rsidRPr="00827B1E">
          <w:rPr>
            <w:rFonts w:ascii="仿宋_GB2312" w:eastAsia="仿宋_GB2312" w:hint="eastAsia"/>
            <w:noProof/>
            <w:webHidden/>
            <w:sz w:val="32"/>
            <w:szCs w:val="32"/>
          </w:rPr>
          <w:fldChar w:fldCharType="separate"/>
        </w:r>
        <w:r w:rsidR="00EA75F4">
          <w:rPr>
            <w:rFonts w:ascii="仿宋_GB2312" w:eastAsia="仿宋_GB2312"/>
            <w:noProof/>
            <w:webHidden/>
            <w:sz w:val="32"/>
            <w:szCs w:val="32"/>
          </w:rPr>
          <w:t>15</w:t>
        </w:r>
        <w:r w:rsidR="00827B1E" w:rsidRPr="00827B1E">
          <w:rPr>
            <w:rFonts w:ascii="仿宋_GB2312" w:eastAsia="仿宋_GB2312" w:hint="eastAsia"/>
            <w:noProof/>
            <w:webHidden/>
            <w:sz w:val="32"/>
            <w:szCs w:val="32"/>
          </w:rPr>
          <w:fldChar w:fldCharType="end"/>
        </w:r>
      </w:hyperlink>
    </w:p>
    <w:p w:rsidR="00827B1E" w:rsidRPr="00827B1E" w:rsidRDefault="005C3D8A">
      <w:pPr>
        <w:pStyle w:val="10"/>
        <w:tabs>
          <w:tab w:val="right" w:leader="dot" w:pos="8290"/>
        </w:tabs>
        <w:rPr>
          <w:rFonts w:ascii="仿宋_GB2312" w:eastAsia="仿宋_GB2312" w:hAnsi="Calibri"/>
          <w:noProof/>
          <w:sz w:val="32"/>
          <w:szCs w:val="32"/>
        </w:rPr>
      </w:pPr>
      <w:hyperlink w:anchor="_Toc471121146" w:history="1">
        <w:r w:rsidR="00827B1E" w:rsidRPr="00827B1E">
          <w:rPr>
            <w:rStyle w:val="af"/>
            <w:rFonts w:ascii="仿宋_GB2312" w:eastAsia="仿宋_GB2312" w:hAnsi="黑体" w:hint="eastAsia"/>
            <w:noProof/>
            <w:sz w:val="32"/>
            <w:szCs w:val="32"/>
          </w:rPr>
          <w:t>二、面临的形势</w:t>
        </w:r>
        <w:r w:rsidR="00827B1E" w:rsidRPr="00827B1E">
          <w:rPr>
            <w:rFonts w:ascii="仿宋_GB2312" w:eastAsia="仿宋_GB2312" w:hint="eastAsia"/>
            <w:noProof/>
            <w:webHidden/>
            <w:sz w:val="32"/>
            <w:szCs w:val="32"/>
          </w:rPr>
          <w:tab/>
        </w:r>
        <w:r w:rsidR="00827B1E" w:rsidRPr="00827B1E">
          <w:rPr>
            <w:rFonts w:ascii="仿宋_GB2312" w:eastAsia="仿宋_GB2312" w:hint="eastAsia"/>
            <w:noProof/>
            <w:webHidden/>
            <w:sz w:val="32"/>
            <w:szCs w:val="32"/>
          </w:rPr>
          <w:fldChar w:fldCharType="begin"/>
        </w:r>
        <w:r w:rsidR="00827B1E" w:rsidRPr="00827B1E">
          <w:rPr>
            <w:rFonts w:ascii="仿宋_GB2312" w:eastAsia="仿宋_GB2312" w:hint="eastAsia"/>
            <w:noProof/>
            <w:webHidden/>
            <w:sz w:val="32"/>
            <w:szCs w:val="32"/>
          </w:rPr>
          <w:instrText xml:space="preserve"> PAGEREF _Toc471121146 \h </w:instrText>
        </w:r>
        <w:r w:rsidR="00827B1E" w:rsidRPr="00827B1E">
          <w:rPr>
            <w:rFonts w:ascii="仿宋_GB2312" w:eastAsia="仿宋_GB2312" w:hint="eastAsia"/>
            <w:noProof/>
            <w:webHidden/>
            <w:sz w:val="32"/>
            <w:szCs w:val="32"/>
          </w:rPr>
        </w:r>
        <w:r w:rsidR="00827B1E" w:rsidRPr="00827B1E">
          <w:rPr>
            <w:rFonts w:ascii="仿宋_GB2312" w:eastAsia="仿宋_GB2312" w:hint="eastAsia"/>
            <w:noProof/>
            <w:webHidden/>
            <w:sz w:val="32"/>
            <w:szCs w:val="32"/>
          </w:rPr>
          <w:fldChar w:fldCharType="separate"/>
        </w:r>
        <w:r w:rsidR="00EA75F4">
          <w:rPr>
            <w:rFonts w:ascii="仿宋_GB2312" w:eastAsia="仿宋_GB2312"/>
            <w:noProof/>
            <w:webHidden/>
            <w:sz w:val="32"/>
            <w:szCs w:val="32"/>
          </w:rPr>
          <w:t>17</w:t>
        </w:r>
        <w:r w:rsidR="00827B1E" w:rsidRPr="00827B1E">
          <w:rPr>
            <w:rFonts w:ascii="仿宋_GB2312" w:eastAsia="仿宋_GB2312" w:hint="eastAsia"/>
            <w:noProof/>
            <w:webHidden/>
            <w:sz w:val="32"/>
            <w:szCs w:val="32"/>
          </w:rPr>
          <w:fldChar w:fldCharType="end"/>
        </w:r>
      </w:hyperlink>
    </w:p>
    <w:p w:rsidR="00827B1E" w:rsidRPr="00827B1E" w:rsidRDefault="005C3D8A">
      <w:pPr>
        <w:pStyle w:val="10"/>
        <w:tabs>
          <w:tab w:val="right" w:leader="dot" w:pos="8290"/>
        </w:tabs>
        <w:rPr>
          <w:rFonts w:ascii="仿宋_GB2312" w:eastAsia="仿宋_GB2312" w:hAnsi="Calibri"/>
          <w:noProof/>
          <w:sz w:val="32"/>
          <w:szCs w:val="32"/>
        </w:rPr>
      </w:pPr>
      <w:hyperlink w:anchor="_Toc471121147" w:history="1">
        <w:r w:rsidR="00827B1E" w:rsidRPr="00827B1E">
          <w:rPr>
            <w:rStyle w:val="af"/>
            <w:rFonts w:ascii="仿宋_GB2312" w:eastAsia="仿宋_GB2312" w:hAnsi="黑体" w:hint="eastAsia"/>
            <w:noProof/>
            <w:sz w:val="32"/>
            <w:szCs w:val="32"/>
          </w:rPr>
          <w:t>（一）能源结构调整的客观需要</w:t>
        </w:r>
        <w:r w:rsidR="00827B1E" w:rsidRPr="00827B1E">
          <w:rPr>
            <w:rFonts w:ascii="仿宋_GB2312" w:eastAsia="仿宋_GB2312" w:hint="eastAsia"/>
            <w:noProof/>
            <w:webHidden/>
            <w:sz w:val="32"/>
            <w:szCs w:val="32"/>
          </w:rPr>
          <w:tab/>
        </w:r>
        <w:r w:rsidR="00827B1E" w:rsidRPr="00827B1E">
          <w:rPr>
            <w:rFonts w:ascii="仿宋_GB2312" w:eastAsia="仿宋_GB2312" w:hint="eastAsia"/>
            <w:noProof/>
            <w:webHidden/>
            <w:sz w:val="32"/>
            <w:szCs w:val="32"/>
          </w:rPr>
          <w:fldChar w:fldCharType="begin"/>
        </w:r>
        <w:r w:rsidR="00827B1E" w:rsidRPr="00827B1E">
          <w:rPr>
            <w:rFonts w:ascii="仿宋_GB2312" w:eastAsia="仿宋_GB2312" w:hint="eastAsia"/>
            <w:noProof/>
            <w:webHidden/>
            <w:sz w:val="32"/>
            <w:szCs w:val="32"/>
          </w:rPr>
          <w:instrText xml:space="preserve"> PAGEREF _Toc471121147 \h </w:instrText>
        </w:r>
        <w:r w:rsidR="00827B1E" w:rsidRPr="00827B1E">
          <w:rPr>
            <w:rFonts w:ascii="仿宋_GB2312" w:eastAsia="仿宋_GB2312" w:hint="eastAsia"/>
            <w:noProof/>
            <w:webHidden/>
            <w:sz w:val="32"/>
            <w:szCs w:val="32"/>
          </w:rPr>
        </w:r>
        <w:r w:rsidR="00827B1E" w:rsidRPr="00827B1E">
          <w:rPr>
            <w:rFonts w:ascii="仿宋_GB2312" w:eastAsia="仿宋_GB2312" w:hint="eastAsia"/>
            <w:noProof/>
            <w:webHidden/>
            <w:sz w:val="32"/>
            <w:szCs w:val="32"/>
          </w:rPr>
          <w:fldChar w:fldCharType="separate"/>
        </w:r>
        <w:r w:rsidR="00EA75F4">
          <w:rPr>
            <w:rFonts w:ascii="仿宋_GB2312" w:eastAsia="仿宋_GB2312"/>
            <w:noProof/>
            <w:webHidden/>
            <w:sz w:val="32"/>
            <w:szCs w:val="32"/>
          </w:rPr>
          <w:t>18</w:t>
        </w:r>
        <w:r w:rsidR="00827B1E" w:rsidRPr="00827B1E">
          <w:rPr>
            <w:rFonts w:ascii="仿宋_GB2312" w:eastAsia="仿宋_GB2312" w:hint="eastAsia"/>
            <w:noProof/>
            <w:webHidden/>
            <w:sz w:val="32"/>
            <w:szCs w:val="32"/>
          </w:rPr>
          <w:fldChar w:fldCharType="end"/>
        </w:r>
      </w:hyperlink>
    </w:p>
    <w:p w:rsidR="00827B1E" w:rsidRPr="00827B1E" w:rsidRDefault="005C3D8A">
      <w:pPr>
        <w:pStyle w:val="10"/>
        <w:tabs>
          <w:tab w:val="right" w:leader="dot" w:pos="8290"/>
        </w:tabs>
        <w:rPr>
          <w:rFonts w:ascii="仿宋_GB2312" w:eastAsia="仿宋_GB2312" w:hAnsi="Calibri"/>
          <w:noProof/>
          <w:sz w:val="32"/>
          <w:szCs w:val="32"/>
        </w:rPr>
      </w:pPr>
      <w:hyperlink w:anchor="_Toc471121148" w:history="1">
        <w:r w:rsidR="00827B1E" w:rsidRPr="00827B1E">
          <w:rPr>
            <w:rStyle w:val="af"/>
            <w:rFonts w:ascii="仿宋_GB2312" w:eastAsia="仿宋_GB2312" w:hAnsi="黑体" w:hint="eastAsia"/>
            <w:noProof/>
            <w:sz w:val="32"/>
            <w:szCs w:val="32"/>
          </w:rPr>
          <w:t>（二）生态文明发展的客观需要</w:t>
        </w:r>
        <w:r w:rsidR="00827B1E" w:rsidRPr="00827B1E">
          <w:rPr>
            <w:rFonts w:ascii="仿宋_GB2312" w:eastAsia="仿宋_GB2312" w:hint="eastAsia"/>
            <w:noProof/>
            <w:webHidden/>
            <w:sz w:val="32"/>
            <w:szCs w:val="32"/>
          </w:rPr>
          <w:tab/>
        </w:r>
        <w:r w:rsidR="00827B1E" w:rsidRPr="00827B1E">
          <w:rPr>
            <w:rFonts w:ascii="仿宋_GB2312" w:eastAsia="仿宋_GB2312" w:hint="eastAsia"/>
            <w:noProof/>
            <w:webHidden/>
            <w:sz w:val="32"/>
            <w:szCs w:val="32"/>
          </w:rPr>
          <w:fldChar w:fldCharType="begin"/>
        </w:r>
        <w:r w:rsidR="00827B1E" w:rsidRPr="00827B1E">
          <w:rPr>
            <w:rFonts w:ascii="仿宋_GB2312" w:eastAsia="仿宋_GB2312" w:hint="eastAsia"/>
            <w:noProof/>
            <w:webHidden/>
            <w:sz w:val="32"/>
            <w:szCs w:val="32"/>
          </w:rPr>
          <w:instrText xml:space="preserve"> PAGEREF _Toc471121148 \h </w:instrText>
        </w:r>
        <w:r w:rsidR="00827B1E" w:rsidRPr="00827B1E">
          <w:rPr>
            <w:rFonts w:ascii="仿宋_GB2312" w:eastAsia="仿宋_GB2312" w:hint="eastAsia"/>
            <w:noProof/>
            <w:webHidden/>
            <w:sz w:val="32"/>
            <w:szCs w:val="32"/>
          </w:rPr>
        </w:r>
        <w:r w:rsidR="00827B1E" w:rsidRPr="00827B1E">
          <w:rPr>
            <w:rFonts w:ascii="仿宋_GB2312" w:eastAsia="仿宋_GB2312" w:hint="eastAsia"/>
            <w:noProof/>
            <w:webHidden/>
            <w:sz w:val="32"/>
            <w:szCs w:val="32"/>
          </w:rPr>
          <w:fldChar w:fldCharType="separate"/>
        </w:r>
        <w:r w:rsidR="00EA75F4">
          <w:rPr>
            <w:rFonts w:ascii="仿宋_GB2312" w:eastAsia="仿宋_GB2312"/>
            <w:noProof/>
            <w:webHidden/>
            <w:sz w:val="32"/>
            <w:szCs w:val="32"/>
          </w:rPr>
          <w:t>18</w:t>
        </w:r>
        <w:r w:rsidR="00827B1E" w:rsidRPr="00827B1E">
          <w:rPr>
            <w:rFonts w:ascii="仿宋_GB2312" w:eastAsia="仿宋_GB2312" w:hint="eastAsia"/>
            <w:noProof/>
            <w:webHidden/>
            <w:sz w:val="32"/>
            <w:szCs w:val="32"/>
          </w:rPr>
          <w:fldChar w:fldCharType="end"/>
        </w:r>
      </w:hyperlink>
    </w:p>
    <w:p w:rsidR="00827B1E" w:rsidRPr="00827B1E" w:rsidRDefault="005C3D8A">
      <w:pPr>
        <w:pStyle w:val="10"/>
        <w:tabs>
          <w:tab w:val="right" w:leader="dot" w:pos="8290"/>
        </w:tabs>
        <w:rPr>
          <w:rFonts w:ascii="仿宋_GB2312" w:eastAsia="仿宋_GB2312" w:hAnsi="Calibri"/>
          <w:noProof/>
          <w:sz w:val="32"/>
          <w:szCs w:val="32"/>
        </w:rPr>
      </w:pPr>
      <w:hyperlink w:anchor="_Toc471121149" w:history="1">
        <w:r w:rsidR="00827B1E" w:rsidRPr="00827B1E">
          <w:rPr>
            <w:rStyle w:val="af"/>
            <w:rFonts w:ascii="仿宋_GB2312" w:eastAsia="仿宋_GB2312" w:hAnsi="黑体" w:hint="eastAsia"/>
            <w:noProof/>
            <w:sz w:val="32"/>
            <w:szCs w:val="32"/>
          </w:rPr>
          <w:t>（三）统筹区域发展的客观需要</w:t>
        </w:r>
        <w:r w:rsidR="00827B1E" w:rsidRPr="00827B1E">
          <w:rPr>
            <w:rFonts w:ascii="仿宋_GB2312" w:eastAsia="仿宋_GB2312" w:hint="eastAsia"/>
            <w:noProof/>
            <w:webHidden/>
            <w:sz w:val="32"/>
            <w:szCs w:val="32"/>
          </w:rPr>
          <w:tab/>
        </w:r>
        <w:r w:rsidR="00827B1E" w:rsidRPr="00827B1E">
          <w:rPr>
            <w:rFonts w:ascii="仿宋_GB2312" w:eastAsia="仿宋_GB2312" w:hint="eastAsia"/>
            <w:noProof/>
            <w:webHidden/>
            <w:sz w:val="32"/>
            <w:szCs w:val="32"/>
          </w:rPr>
          <w:fldChar w:fldCharType="begin"/>
        </w:r>
        <w:r w:rsidR="00827B1E" w:rsidRPr="00827B1E">
          <w:rPr>
            <w:rFonts w:ascii="仿宋_GB2312" w:eastAsia="仿宋_GB2312" w:hint="eastAsia"/>
            <w:noProof/>
            <w:webHidden/>
            <w:sz w:val="32"/>
            <w:szCs w:val="32"/>
          </w:rPr>
          <w:instrText xml:space="preserve"> PAGEREF _Toc471121149 \h </w:instrText>
        </w:r>
        <w:r w:rsidR="00827B1E" w:rsidRPr="00827B1E">
          <w:rPr>
            <w:rFonts w:ascii="仿宋_GB2312" w:eastAsia="仿宋_GB2312" w:hint="eastAsia"/>
            <w:noProof/>
            <w:webHidden/>
            <w:sz w:val="32"/>
            <w:szCs w:val="32"/>
          </w:rPr>
        </w:r>
        <w:r w:rsidR="00827B1E" w:rsidRPr="00827B1E">
          <w:rPr>
            <w:rFonts w:ascii="仿宋_GB2312" w:eastAsia="仿宋_GB2312" w:hint="eastAsia"/>
            <w:noProof/>
            <w:webHidden/>
            <w:sz w:val="32"/>
            <w:szCs w:val="32"/>
          </w:rPr>
          <w:fldChar w:fldCharType="separate"/>
        </w:r>
        <w:r w:rsidR="00EA75F4">
          <w:rPr>
            <w:rFonts w:ascii="仿宋_GB2312" w:eastAsia="仿宋_GB2312"/>
            <w:noProof/>
            <w:webHidden/>
            <w:sz w:val="32"/>
            <w:szCs w:val="32"/>
          </w:rPr>
          <w:t>18</w:t>
        </w:r>
        <w:r w:rsidR="00827B1E" w:rsidRPr="00827B1E">
          <w:rPr>
            <w:rFonts w:ascii="仿宋_GB2312" w:eastAsia="仿宋_GB2312" w:hint="eastAsia"/>
            <w:noProof/>
            <w:webHidden/>
            <w:sz w:val="32"/>
            <w:szCs w:val="32"/>
          </w:rPr>
          <w:fldChar w:fldCharType="end"/>
        </w:r>
      </w:hyperlink>
    </w:p>
    <w:p w:rsidR="00827B1E" w:rsidRPr="00827B1E" w:rsidRDefault="005C3D8A">
      <w:pPr>
        <w:pStyle w:val="10"/>
        <w:tabs>
          <w:tab w:val="right" w:leader="dot" w:pos="8290"/>
        </w:tabs>
        <w:rPr>
          <w:rFonts w:ascii="仿宋_GB2312" w:eastAsia="仿宋_GB2312" w:hAnsi="Calibri"/>
          <w:noProof/>
          <w:sz w:val="32"/>
          <w:szCs w:val="32"/>
        </w:rPr>
      </w:pPr>
      <w:hyperlink w:anchor="_Toc471121150" w:history="1">
        <w:r w:rsidR="00827B1E" w:rsidRPr="00827B1E">
          <w:rPr>
            <w:rStyle w:val="af"/>
            <w:rFonts w:ascii="仿宋_GB2312" w:eastAsia="仿宋_GB2312" w:hAnsi="黑体" w:hint="eastAsia"/>
            <w:noProof/>
            <w:sz w:val="32"/>
            <w:szCs w:val="32"/>
          </w:rPr>
          <w:t>（四）促进产业升级的客观需要</w:t>
        </w:r>
        <w:r w:rsidR="00827B1E" w:rsidRPr="00827B1E">
          <w:rPr>
            <w:rFonts w:ascii="仿宋_GB2312" w:eastAsia="仿宋_GB2312" w:hint="eastAsia"/>
            <w:noProof/>
            <w:webHidden/>
            <w:sz w:val="32"/>
            <w:szCs w:val="32"/>
          </w:rPr>
          <w:tab/>
        </w:r>
        <w:r w:rsidR="00827B1E" w:rsidRPr="00827B1E">
          <w:rPr>
            <w:rFonts w:ascii="仿宋_GB2312" w:eastAsia="仿宋_GB2312" w:hint="eastAsia"/>
            <w:noProof/>
            <w:webHidden/>
            <w:sz w:val="32"/>
            <w:szCs w:val="32"/>
          </w:rPr>
          <w:fldChar w:fldCharType="begin"/>
        </w:r>
        <w:r w:rsidR="00827B1E" w:rsidRPr="00827B1E">
          <w:rPr>
            <w:rFonts w:ascii="仿宋_GB2312" w:eastAsia="仿宋_GB2312" w:hint="eastAsia"/>
            <w:noProof/>
            <w:webHidden/>
            <w:sz w:val="32"/>
            <w:szCs w:val="32"/>
          </w:rPr>
          <w:instrText xml:space="preserve"> PAGEREF _Toc471121150 \h </w:instrText>
        </w:r>
        <w:r w:rsidR="00827B1E" w:rsidRPr="00827B1E">
          <w:rPr>
            <w:rFonts w:ascii="仿宋_GB2312" w:eastAsia="仿宋_GB2312" w:hint="eastAsia"/>
            <w:noProof/>
            <w:webHidden/>
            <w:sz w:val="32"/>
            <w:szCs w:val="32"/>
          </w:rPr>
        </w:r>
        <w:r w:rsidR="00827B1E" w:rsidRPr="00827B1E">
          <w:rPr>
            <w:rFonts w:ascii="仿宋_GB2312" w:eastAsia="仿宋_GB2312" w:hint="eastAsia"/>
            <w:noProof/>
            <w:webHidden/>
            <w:sz w:val="32"/>
            <w:szCs w:val="32"/>
          </w:rPr>
          <w:fldChar w:fldCharType="separate"/>
        </w:r>
        <w:r w:rsidR="00EA75F4">
          <w:rPr>
            <w:rFonts w:ascii="仿宋_GB2312" w:eastAsia="仿宋_GB2312"/>
            <w:noProof/>
            <w:webHidden/>
            <w:sz w:val="32"/>
            <w:szCs w:val="32"/>
          </w:rPr>
          <w:t>19</w:t>
        </w:r>
        <w:r w:rsidR="00827B1E" w:rsidRPr="00827B1E">
          <w:rPr>
            <w:rFonts w:ascii="仿宋_GB2312" w:eastAsia="仿宋_GB2312" w:hint="eastAsia"/>
            <w:noProof/>
            <w:webHidden/>
            <w:sz w:val="32"/>
            <w:szCs w:val="32"/>
          </w:rPr>
          <w:fldChar w:fldCharType="end"/>
        </w:r>
      </w:hyperlink>
    </w:p>
    <w:p w:rsidR="00827B1E" w:rsidRPr="00827B1E" w:rsidRDefault="005C3D8A">
      <w:pPr>
        <w:pStyle w:val="10"/>
        <w:tabs>
          <w:tab w:val="right" w:leader="dot" w:pos="8290"/>
        </w:tabs>
        <w:rPr>
          <w:rFonts w:ascii="仿宋_GB2312" w:eastAsia="仿宋_GB2312" w:hAnsi="Calibri"/>
          <w:noProof/>
          <w:sz w:val="32"/>
          <w:szCs w:val="32"/>
        </w:rPr>
      </w:pPr>
      <w:hyperlink w:anchor="_Toc471121151" w:history="1">
        <w:r w:rsidR="00827B1E" w:rsidRPr="00827B1E">
          <w:rPr>
            <w:rStyle w:val="af"/>
            <w:rFonts w:ascii="仿宋_GB2312" w:eastAsia="仿宋_GB2312" w:hAnsi="黑体" w:hint="eastAsia"/>
            <w:noProof/>
            <w:sz w:val="32"/>
            <w:szCs w:val="32"/>
          </w:rPr>
          <w:t>三、指导思想与基本原则</w:t>
        </w:r>
        <w:r w:rsidR="00827B1E" w:rsidRPr="00827B1E">
          <w:rPr>
            <w:rFonts w:ascii="仿宋_GB2312" w:eastAsia="仿宋_GB2312" w:hint="eastAsia"/>
            <w:noProof/>
            <w:webHidden/>
            <w:sz w:val="32"/>
            <w:szCs w:val="32"/>
          </w:rPr>
          <w:tab/>
        </w:r>
        <w:r w:rsidR="00827B1E" w:rsidRPr="00827B1E">
          <w:rPr>
            <w:rFonts w:ascii="仿宋_GB2312" w:eastAsia="仿宋_GB2312" w:hint="eastAsia"/>
            <w:noProof/>
            <w:webHidden/>
            <w:sz w:val="32"/>
            <w:szCs w:val="32"/>
          </w:rPr>
          <w:fldChar w:fldCharType="begin"/>
        </w:r>
        <w:r w:rsidR="00827B1E" w:rsidRPr="00827B1E">
          <w:rPr>
            <w:rFonts w:ascii="仿宋_GB2312" w:eastAsia="仿宋_GB2312" w:hint="eastAsia"/>
            <w:noProof/>
            <w:webHidden/>
            <w:sz w:val="32"/>
            <w:szCs w:val="32"/>
          </w:rPr>
          <w:instrText xml:space="preserve"> PAGEREF _Toc471121151 \h </w:instrText>
        </w:r>
        <w:r w:rsidR="00827B1E" w:rsidRPr="00827B1E">
          <w:rPr>
            <w:rFonts w:ascii="仿宋_GB2312" w:eastAsia="仿宋_GB2312" w:hint="eastAsia"/>
            <w:noProof/>
            <w:webHidden/>
            <w:sz w:val="32"/>
            <w:szCs w:val="32"/>
          </w:rPr>
        </w:r>
        <w:r w:rsidR="00827B1E" w:rsidRPr="00827B1E">
          <w:rPr>
            <w:rFonts w:ascii="仿宋_GB2312" w:eastAsia="仿宋_GB2312" w:hint="eastAsia"/>
            <w:noProof/>
            <w:webHidden/>
            <w:sz w:val="32"/>
            <w:szCs w:val="32"/>
          </w:rPr>
          <w:fldChar w:fldCharType="separate"/>
        </w:r>
        <w:r w:rsidR="00EA75F4">
          <w:rPr>
            <w:rFonts w:ascii="仿宋_GB2312" w:eastAsia="仿宋_GB2312"/>
            <w:noProof/>
            <w:webHidden/>
            <w:sz w:val="32"/>
            <w:szCs w:val="32"/>
          </w:rPr>
          <w:t>20</w:t>
        </w:r>
        <w:r w:rsidR="00827B1E" w:rsidRPr="00827B1E">
          <w:rPr>
            <w:rFonts w:ascii="仿宋_GB2312" w:eastAsia="仿宋_GB2312" w:hint="eastAsia"/>
            <w:noProof/>
            <w:webHidden/>
            <w:sz w:val="32"/>
            <w:szCs w:val="32"/>
          </w:rPr>
          <w:fldChar w:fldCharType="end"/>
        </w:r>
      </w:hyperlink>
    </w:p>
    <w:p w:rsidR="00827B1E" w:rsidRPr="00827B1E" w:rsidRDefault="005C3D8A">
      <w:pPr>
        <w:pStyle w:val="10"/>
        <w:tabs>
          <w:tab w:val="right" w:leader="dot" w:pos="8290"/>
        </w:tabs>
        <w:rPr>
          <w:rFonts w:ascii="仿宋_GB2312" w:eastAsia="仿宋_GB2312" w:hAnsi="Calibri"/>
          <w:noProof/>
          <w:sz w:val="32"/>
          <w:szCs w:val="32"/>
        </w:rPr>
      </w:pPr>
      <w:hyperlink w:anchor="_Toc471121152" w:history="1">
        <w:r w:rsidR="00827B1E" w:rsidRPr="00827B1E">
          <w:rPr>
            <w:rStyle w:val="af"/>
            <w:rFonts w:ascii="仿宋_GB2312" w:eastAsia="仿宋_GB2312" w:hAnsi="黑体" w:hint="eastAsia"/>
            <w:noProof/>
            <w:sz w:val="32"/>
            <w:szCs w:val="32"/>
          </w:rPr>
          <w:t>（一）指导思想</w:t>
        </w:r>
        <w:r w:rsidR="00827B1E" w:rsidRPr="00827B1E">
          <w:rPr>
            <w:rFonts w:ascii="仿宋_GB2312" w:eastAsia="仿宋_GB2312" w:hint="eastAsia"/>
            <w:noProof/>
            <w:webHidden/>
            <w:sz w:val="32"/>
            <w:szCs w:val="32"/>
          </w:rPr>
          <w:tab/>
        </w:r>
        <w:r w:rsidR="00827B1E" w:rsidRPr="00827B1E">
          <w:rPr>
            <w:rFonts w:ascii="仿宋_GB2312" w:eastAsia="仿宋_GB2312" w:hint="eastAsia"/>
            <w:noProof/>
            <w:webHidden/>
            <w:sz w:val="32"/>
            <w:szCs w:val="32"/>
          </w:rPr>
          <w:fldChar w:fldCharType="begin"/>
        </w:r>
        <w:r w:rsidR="00827B1E" w:rsidRPr="00827B1E">
          <w:rPr>
            <w:rFonts w:ascii="仿宋_GB2312" w:eastAsia="仿宋_GB2312" w:hint="eastAsia"/>
            <w:noProof/>
            <w:webHidden/>
            <w:sz w:val="32"/>
            <w:szCs w:val="32"/>
          </w:rPr>
          <w:instrText xml:space="preserve"> PAGEREF _Toc471121152 \h </w:instrText>
        </w:r>
        <w:r w:rsidR="00827B1E" w:rsidRPr="00827B1E">
          <w:rPr>
            <w:rFonts w:ascii="仿宋_GB2312" w:eastAsia="仿宋_GB2312" w:hint="eastAsia"/>
            <w:noProof/>
            <w:webHidden/>
            <w:sz w:val="32"/>
            <w:szCs w:val="32"/>
          </w:rPr>
        </w:r>
        <w:r w:rsidR="00827B1E" w:rsidRPr="00827B1E">
          <w:rPr>
            <w:rFonts w:ascii="仿宋_GB2312" w:eastAsia="仿宋_GB2312" w:hint="eastAsia"/>
            <w:noProof/>
            <w:webHidden/>
            <w:sz w:val="32"/>
            <w:szCs w:val="32"/>
          </w:rPr>
          <w:fldChar w:fldCharType="separate"/>
        </w:r>
        <w:r w:rsidR="00EA75F4">
          <w:rPr>
            <w:rFonts w:ascii="仿宋_GB2312" w:eastAsia="仿宋_GB2312"/>
            <w:noProof/>
            <w:webHidden/>
            <w:sz w:val="32"/>
            <w:szCs w:val="32"/>
          </w:rPr>
          <w:t>20</w:t>
        </w:r>
        <w:r w:rsidR="00827B1E" w:rsidRPr="00827B1E">
          <w:rPr>
            <w:rFonts w:ascii="仿宋_GB2312" w:eastAsia="仿宋_GB2312" w:hint="eastAsia"/>
            <w:noProof/>
            <w:webHidden/>
            <w:sz w:val="32"/>
            <w:szCs w:val="32"/>
          </w:rPr>
          <w:fldChar w:fldCharType="end"/>
        </w:r>
      </w:hyperlink>
    </w:p>
    <w:p w:rsidR="00827B1E" w:rsidRPr="00827B1E" w:rsidRDefault="005C3D8A">
      <w:pPr>
        <w:pStyle w:val="10"/>
        <w:tabs>
          <w:tab w:val="right" w:leader="dot" w:pos="8290"/>
        </w:tabs>
        <w:rPr>
          <w:rFonts w:ascii="仿宋_GB2312" w:eastAsia="仿宋_GB2312" w:hAnsi="Calibri"/>
          <w:noProof/>
          <w:sz w:val="32"/>
          <w:szCs w:val="32"/>
        </w:rPr>
      </w:pPr>
      <w:hyperlink w:anchor="_Toc471121153" w:history="1">
        <w:r w:rsidR="00827B1E" w:rsidRPr="00827B1E">
          <w:rPr>
            <w:rStyle w:val="af"/>
            <w:rFonts w:ascii="仿宋_GB2312" w:eastAsia="仿宋_GB2312" w:hAnsi="黑体" w:hint="eastAsia"/>
            <w:noProof/>
            <w:sz w:val="32"/>
            <w:szCs w:val="32"/>
          </w:rPr>
          <w:t>（二）基本原则</w:t>
        </w:r>
        <w:r w:rsidR="00827B1E" w:rsidRPr="00827B1E">
          <w:rPr>
            <w:rFonts w:ascii="仿宋_GB2312" w:eastAsia="仿宋_GB2312" w:hint="eastAsia"/>
            <w:noProof/>
            <w:webHidden/>
            <w:sz w:val="32"/>
            <w:szCs w:val="32"/>
          </w:rPr>
          <w:tab/>
        </w:r>
        <w:r w:rsidR="00827B1E" w:rsidRPr="00827B1E">
          <w:rPr>
            <w:rFonts w:ascii="仿宋_GB2312" w:eastAsia="仿宋_GB2312" w:hint="eastAsia"/>
            <w:noProof/>
            <w:webHidden/>
            <w:sz w:val="32"/>
            <w:szCs w:val="32"/>
          </w:rPr>
          <w:fldChar w:fldCharType="begin"/>
        </w:r>
        <w:r w:rsidR="00827B1E" w:rsidRPr="00827B1E">
          <w:rPr>
            <w:rFonts w:ascii="仿宋_GB2312" w:eastAsia="仿宋_GB2312" w:hint="eastAsia"/>
            <w:noProof/>
            <w:webHidden/>
            <w:sz w:val="32"/>
            <w:szCs w:val="32"/>
          </w:rPr>
          <w:instrText xml:space="preserve"> PAGEREF _Toc471121153 \h </w:instrText>
        </w:r>
        <w:r w:rsidR="00827B1E" w:rsidRPr="00827B1E">
          <w:rPr>
            <w:rFonts w:ascii="仿宋_GB2312" w:eastAsia="仿宋_GB2312" w:hint="eastAsia"/>
            <w:noProof/>
            <w:webHidden/>
            <w:sz w:val="32"/>
            <w:szCs w:val="32"/>
          </w:rPr>
        </w:r>
        <w:r w:rsidR="00827B1E" w:rsidRPr="00827B1E">
          <w:rPr>
            <w:rFonts w:ascii="仿宋_GB2312" w:eastAsia="仿宋_GB2312" w:hint="eastAsia"/>
            <w:noProof/>
            <w:webHidden/>
            <w:sz w:val="32"/>
            <w:szCs w:val="32"/>
          </w:rPr>
          <w:fldChar w:fldCharType="separate"/>
        </w:r>
        <w:r w:rsidR="00EA75F4">
          <w:rPr>
            <w:rFonts w:ascii="仿宋_GB2312" w:eastAsia="仿宋_GB2312"/>
            <w:noProof/>
            <w:webHidden/>
            <w:sz w:val="32"/>
            <w:szCs w:val="32"/>
          </w:rPr>
          <w:t>20</w:t>
        </w:r>
        <w:r w:rsidR="00827B1E" w:rsidRPr="00827B1E">
          <w:rPr>
            <w:rFonts w:ascii="仿宋_GB2312" w:eastAsia="仿宋_GB2312" w:hint="eastAsia"/>
            <w:noProof/>
            <w:webHidden/>
            <w:sz w:val="32"/>
            <w:szCs w:val="32"/>
          </w:rPr>
          <w:fldChar w:fldCharType="end"/>
        </w:r>
      </w:hyperlink>
    </w:p>
    <w:p w:rsidR="00827B1E" w:rsidRPr="00827B1E" w:rsidRDefault="005C3D8A">
      <w:pPr>
        <w:pStyle w:val="10"/>
        <w:tabs>
          <w:tab w:val="right" w:leader="dot" w:pos="8290"/>
        </w:tabs>
        <w:rPr>
          <w:rFonts w:ascii="仿宋_GB2312" w:eastAsia="仿宋_GB2312" w:hAnsi="Calibri"/>
          <w:noProof/>
          <w:sz w:val="32"/>
          <w:szCs w:val="32"/>
        </w:rPr>
      </w:pPr>
      <w:hyperlink w:anchor="_Toc471121154" w:history="1">
        <w:r w:rsidR="00827B1E" w:rsidRPr="00827B1E">
          <w:rPr>
            <w:rStyle w:val="af"/>
            <w:rFonts w:ascii="仿宋_GB2312" w:eastAsia="仿宋_GB2312" w:hAnsi="黑体" w:hint="eastAsia"/>
            <w:noProof/>
            <w:sz w:val="32"/>
            <w:szCs w:val="32"/>
          </w:rPr>
          <w:t>四、发展目标</w:t>
        </w:r>
        <w:r w:rsidR="00827B1E" w:rsidRPr="00827B1E">
          <w:rPr>
            <w:rFonts w:ascii="仿宋_GB2312" w:eastAsia="仿宋_GB2312" w:hint="eastAsia"/>
            <w:noProof/>
            <w:webHidden/>
            <w:sz w:val="32"/>
            <w:szCs w:val="32"/>
          </w:rPr>
          <w:tab/>
        </w:r>
        <w:r w:rsidR="00827B1E" w:rsidRPr="00827B1E">
          <w:rPr>
            <w:rFonts w:ascii="仿宋_GB2312" w:eastAsia="仿宋_GB2312" w:hint="eastAsia"/>
            <w:noProof/>
            <w:webHidden/>
            <w:sz w:val="32"/>
            <w:szCs w:val="32"/>
          </w:rPr>
          <w:fldChar w:fldCharType="begin"/>
        </w:r>
        <w:r w:rsidR="00827B1E" w:rsidRPr="00827B1E">
          <w:rPr>
            <w:rFonts w:ascii="仿宋_GB2312" w:eastAsia="仿宋_GB2312" w:hint="eastAsia"/>
            <w:noProof/>
            <w:webHidden/>
            <w:sz w:val="32"/>
            <w:szCs w:val="32"/>
          </w:rPr>
          <w:instrText xml:space="preserve"> PAGEREF _Toc471121154 \h </w:instrText>
        </w:r>
        <w:r w:rsidR="00827B1E" w:rsidRPr="00827B1E">
          <w:rPr>
            <w:rFonts w:ascii="仿宋_GB2312" w:eastAsia="仿宋_GB2312" w:hint="eastAsia"/>
            <w:noProof/>
            <w:webHidden/>
            <w:sz w:val="32"/>
            <w:szCs w:val="32"/>
          </w:rPr>
        </w:r>
        <w:r w:rsidR="00827B1E" w:rsidRPr="00827B1E">
          <w:rPr>
            <w:rFonts w:ascii="仿宋_GB2312" w:eastAsia="仿宋_GB2312" w:hint="eastAsia"/>
            <w:noProof/>
            <w:webHidden/>
            <w:sz w:val="32"/>
            <w:szCs w:val="32"/>
          </w:rPr>
          <w:fldChar w:fldCharType="separate"/>
        </w:r>
        <w:r w:rsidR="00EA75F4">
          <w:rPr>
            <w:rFonts w:ascii="仿宋_GB2312" w:eastAsia="仿宋_GB2312"/>
            <w:noProof/>
            <w:webHidden/>
            <w:sz w:val="32"/>
            <w:szCs w:val="32"/>
          </w:rPr>
          <w:t>22</w:t>
        </w:r>
        <w:r w:rsidR="00827B1E" w:rsidRPr="00827B1E">
          <w:rPr>
            <w:rFonts w:ascii="仿宋_GB2312" w:eastAsia="仿宋_GB2312" w:hint="eastAsia"/>
            <w:noProof/>
            <w:webHidden/>
            <w:sz w:val="32"/>
            <w:szCs w:val="32"/>
          </w:rPr>
          <w:fldChar w:fldCharType="end"/>
        </w:r>
      </w:hyperlink>
    </w:p>
    <w:p w:rsidR="00827B1E" w:rsidRPr="00827B1E" w:rsidRDefault="005C3D8A">
      <w:pPr>
        <w:pStyle w:val="10"/>
        <w:tabs>
          <w:tab w:val="right" w:leader="dot" w:pos="8290"/>
        </w:tabs>
        <w:rPr>
          <w:rFonts w:ascii="仿宋_GB2312" w:eastAsia="仿宋_GB2312" w:hAnsi="Calibri"/>
          <w:noProof/>
          <w:sz w:val="32"/>
          <w:szCs w:val="32"/>
        </w:rPr>
      </w:pPr>
      <w:hyperlink w:anchor="_Toc471121155" w:history="1">
        <w:r w:rsidR="00827B1E" w:rsidRPr="00827B1E">
          <w:rPr>
            <w:rStyle w:val="af"/>
            <w:rFonts w:ascii="仿宋_GB2312" w:eastAsia="仿宋_GB2312" w:hAnsi="黑体" w:hint="eastAsia"/>
            <w:noProof/>
            <w:sz w:val="32"/>
            <w:szCs w:val="32"/>
          </w:rPr>
          <w:t>（一）总体目标</w:t>
        </w:r>
        <w:r w:rsidR="00827B1E" w:rsidRPr="00827B1E">
          <w:rPr>
            <w:rFonts w:ascii="仿宋_GB2312" w:eastAsia="仿宋_GB2312" w:hint="eastAsia"/>
            <w:noProof/>
            <w:webHidden/>
            <w:sz w:val="32"/>
            <w:szCs w:val="32"/>
          </w:rPr>
          <w:tab/>
        </w:r>
        <w:r w:rsidR="00827B1E" w:rsidRPr="00827B1E">
          <w:rPr>
            <w:rFonts w:ascii="仿宋_GB2312" w:eastAsia="仿宋_GB2312" w:hint="eastAsia"/>
            <w:noProof/>
            <w:webHidden/>
            <w:sz w:val="32"/>
            <w:szCs w:val="32"/>
          </w:rPr>
          <w:fldChar w:fldCharType="begin"/>
        </w:r>
        <w:r w:rsidR="00827B1E" w:rsidRPr="00827B1E">
          <w:rPr>
            <w:rFonts w:ascii="仿宋_GB2312" w:eastAsia="仿宋_GB2312" w:hint="eastAsia"/>
            <w:noProof/>
            <w:webHidden/>
            <w:sz w:val="32"/>
            <w:szCs w:val="32"/>
          </w:rPr>
          <w:instrText xml:space="preserve"> PAGEREF _Toc471121155 \h </w:instrText>
        </w:r>
        <w:r w:rsidR="00827B1E" w:rsidRPr="00827B1E">
          <w:rPr>
            <w:rFonts w:ascii="仿宋_GB2312" w:eastAsia="仿宋_GB2312" w:hint="eastAsia"/>
            <w:noProof/>
            <w:webHidden/>
            <w:sz w:val="32"/>
            <w:szCs w:val="32"/>
          </w:rPr>
        </w:r>
        <w:r w:rsidR="00827B1E" w:rsidRPr="00827B1E">
          <w:rPr>
            <w:rFonts w:ascii="仿宋_GB2312" w:eastAsia="仿宋_GB2312" w:hint="eastAsia"/>
            <w:noProof/>
            <w:webHidden/>
            <w:sz w:val="32"/>
            <w:szCs w:val="32"/>
          </w:rPr>
          <w:fldChar w:fldCharType="separate"/>
        </w:r>
        <w:r w:rsidR="00EA75F4">
          <w:rPr>
            <w:rFonts w:ascii="仿宋_GB2312" w:eastAsia="仿宋_GB2312"/>
            <w:noProof/>
            <w:webHidden/>
            <w:sz w:val="32"/>
            <w:szCs w:val="32"/>
          </w:rPr>
          <w:t>22</w:t>
        </w:r>
        <w:r w:rsidR="00827B1E" w:rsidRPr="00827B1E">
          <w:rPr>
            <w:rFonts w:ascii="仿宋_GB2312" w:eastAsia="仿宋_GB2312" w:hint="eastAsia"/>
            <w:noProof/>
            <w:webHidden/>
            <w:sz w:val="32"/>
            <w:szCs w:val="32"/>
          </w:rPr>
          <w:fldChar w:fldCharType="end"/>
        </w:r>
      </w:hyperlink>
    </w:p>
    <w:p w:rsidR="00827B1E" w:rsidRPr="00827B1E" w:rsidRDefault="005C3D8A">
      <w:pPr>
        <w:pStyle w:val="10"/>
        <w:tabs>
          <w:tab w:val="right" w:leader="dot" w:pos="8290"/>
        </w:tabs>
        <w:rPr>
          <w:rFonts w:ascii="仿宋_GB2312" w:eastAsia="仿宋_GB2312" w:hAnsi="Calibri"/>
          <w:noProof/>
          <w:sz w:val="32"/>
          <w:szCs w:val="32"/>
        </w:rPr>
      </w:pPr>
      <w:hyperlink w:anchor="_Toc471121156" w:history="1">
        <w:r w:rsidR="00827B1E" w:rsidRPr="00827B1E">
          <w:rPr>
            <w:rStyle w:val="af"/>
            <w:rFonts w:ascii="仿宋_GB2312" w:eastAsia="仿宋_GB2312" w:hAnsi="黑体" w:hint="eastAsia"/>
            <w:noProof/>
            <w:sz w:val="32"/>
            <w:szCs w:val="32"/>
          </w:rPr>
          <w:t>（二）具体指标</w:t>
        </w:r>
        <w:r w:rsidR="00827B1E" w:rsidRPr="00827B1E">
          <w:rPr>
            <w:rFonts w:ascii="仿宋_GB2312" w:eastAsia="仿宋_GB2312" w:hint="eastAsia"/>
            <w:noProof/>
            <w:webHidden/>
            <w:sz w:val="32"/>
            <w:szCs w:val="32"/>
          </w:rPr>
          <w:tab/>
        </w:r>
        <w:r w:rsidR="00827B1E" w:rsidRPr="00827B1E">
          <w:rPr>
            <w:rFonts w:ascii="仿宋_GB2312" w:eastAsia="仿宋_GB2312" w:hint="eastAsia"/>
            <w:noProof/>
            <w:webHidden/>
            <w:sz w:val="32"/>
            <w:szCs w:val="32"/>
          </w:rPr>
          <w:fldChar w:fldCharType="begin"/>
        </w:r>
        <w:r w:rsidR="00827B1E" w:rsidRPr="00827B1E">
          <w:rPr>
            <w:rFonts w:ascii="仿宋_GB2312" w:eastAsia="仿宋_GB2312" w:hint="eastAsia"/>
            <w:noProof/>
            <w:webHidden/>
            <w:sz w:val="32"/>
            <w:szCs w:val="32"/>
          </w:rPr>
          <w:instrText xml:space="preserve"> PAGEREF _Toc471121156 \h </w:instrText>
        </w:r>
        <w:r w:rsidR="00827B1E" w:rsidRPr="00827B1E">
          <w:rPr>
            <w:rFonts w:ascii="仿宋_GB2312" w:eastAsia="仿宋_GB2312" w:hint="eastAsia"/>
            <w:noProof/>
            <w:webHidden/>
            <w:sz w:val="32"/>
            <w:szCs w:val="32"/>
          </w:rPr>
        </w:r>
        <w:r w:rsidR="00827B1E" w:rsidRPr="00827B1E">
          <w:rPr>
            <w:rFonts w:ascii="仿宋_GB2312" w:eastAsia="仿宋_GB2312" w:hint="eastAsia"/>
            <w:noProof/>
            <w:webHidden/>
            <w:sz w:val="32"/>
            <w:szCs w:val="32"/>
          </w:rPr>
          <w:fldChar w:fldCharType="separate"/>
        </w:r>
        <w:r w:rsidR="00EA75F4">
          <w:rPr>
            <w:rFonts w:ascii="仿宋_GB2312" w:eastAsia="仿宋_GB2312"/>
            <w:noProof/>
            <w:webHidden/>
            <w:sz w:val="32"/>
            <w:szCs w:val="32"/>
          </w:rPr>
          <w:t>22</w:t>
        </w:r>
        <w:r w:rsidR="00827B1E" w:rsidRPr="00827B1E">
          <w:rPr>
            <w:rFonts w:ascii="仿宋_GB2312" w:eastAsia="仿宋_GB2312" w:hint="eastAsia"/>
            <w:noProof/>
            <w:webHidden/>
            <w:sz w:val="32"/>
            <w:szCs w:val="32"/>
          </w:rPr>
          <w:fldChar w:fldCharType="end"/>
        </w:r>
      </w:hyperlink>
    </w:p>
    <w:p w:rsidR="00827B1E" w:rsidRPr="00827B1E" w:rsidRDefault="005C3D8A">
      <w:pPr>
        <w:pStyle w:val="10"/>
        <w:tabs>
          <w:tab w:val="right" w:leader="dot" w:pos="8290"/>
        </w:tabs>
        <w:rPr>
          <w:rFonts w:ascii="仿宋_GB2312" w:eastAsia="仿宋_GB2312" w:hAnsi="Calibri"/>
          <w:noProof/>
          <w:sz w:val="32"/>
          <w:szCs w:val="32"/>
        </w:rPr>
      </w:pPr>
      <w:hyperlink w:anchor="_Toc471121157" w:history="1">
        <w:r w:rsidR="00827B1E" w:rsidRPr="00827B1E">
          <w:rPr>
            <w:rStyle w:val="af"/>
            <w:rFonts w:ascii="仿宋_GB2312" w:eastAsia="仿宋_GB2312" w:hAnsi="黑体" w:hint="eastAsia"/>
            <w:noProof/>
            <w:sz w:val="32"/>
            <w:szCs w:val="32"/>
          </w:rPr>
          <w:t>五、主要任务</w:t>
        </w:r>
        <w:r w:rsidR="00827B1E" w:rsidRPr="00827B1E">
          <w:rPr>
            <w:rFonts w:ascii="仿宋_GB2312" w:eastAsia="仿宋_GB2312" w:hint="eastAsia"/>
            <w:noProof/>
            <w:webHidden/>
            <w:sz w:val="32"/>
            <w:szCs w:val="32"/>
          </w:rPr>
          <w:tab/>
        </w:r>
        <w:r w:rsidR="00827B1E" w:rsidRPr="00827B1E">
          <w:rPr>
            <w:rFonts w:ascii="仿宋_GB2312" w:eastAsia="仿宋_GB2312" w:hint="eastAsia"/>
            <w:noProof/>
            <w:webHidden/>
            <w:sz w:val="32"/>
            <w:szCs w:val="32"/>
          </w:rPr>
          <w:fldChar w:fldCharType="begin"/>
        </w:r>
        <w:r w:rsidR="00827B1E" w:rsidRPr="00827B1E">
          <w:rPr>
            <w:rFonts w:ascii="仿宋_GB2312" w:eastAsia="仿宋_GB2312" w:hint="eastAsia"/>
            <w:noProof/>
            <w:webHidden/>
            <w:sz w:val="32"/>
            <w:szCs w:val="32"/>
          </w:rPr>
          <w:instrText xml:space="preserve"> PAGEREF _Toc471121157 \h </w:instrText>
        </w:r>
        <w:r w:rsidR="00827B1E" w:rsidRPr="00827B1E">
          <w:rPr>
            <w:rFonts w:ascii="仿宋_GB2312" w:eastAsia="仿宋_GB2312" w:hint="eastAsia"/>
            <w:noProof/>
            <w:webHidden/>
            <w:sz w:val="32"/>
            <w:szCs w:val="32"/>
          </w:rPr>
        </w:r>
        <w:r w:rsidR="00827B1E" w:rsidRPr="00827B1E">
          <w:rPr>
            <w:rFonts w:ascii="仿宋_GB2312" w:eastAsia="仿宋_GB2312" w:hint="eastAsia"/>
            <w:noProof/>
            <w:webHidden/>
            <w:sz w:val="32"/>
            <w:szCs w:val="32"/>
          </w:rPr>
          <w:fldChar w:fldCharType="separate"/>
        </w:r>
        <w:r w:rsidR="00EA75F4">
          <w:rPr>
            <w:rFonts w:ascii="仿宋_GB2312" w:eastAsia="仿宋_GB2312"/>
            <w:noProof/>
            <w:webHidden/>
            <w:sz w:val="32"/>
            <w:szCs w:val="32"/>
          </w:rPr>
          <w:t>23</w:t>
        </w:r>
        <w:r w:rsidR="00827B1E" w:rsidRPr="00827B1E">
          <w:rPr>
            <w:rFonts w:ascii="仿宋_GB2312" w:eastAsia="仿宋_GB2312" w:hint="eastAsia"/>
            <w:noProof/>
            <w:webHidden/>
            <w:sz w:val="32"/>
            <w:szCs w:val="32"/>
          </w:rPr>
          <w:fldChar w:fldCharType="end"/>
        </w:r>
      </w:hyperlink>
    </w:p>
    <w:p w:rsidR="00827B1E" w:rsidRPr="00827B1E" w:rsidRDefault="005C3D8A">
      <w:pPr>
        <w:pStyle w:val="10"/>
        <w:tabs>
          <w:tab w:val="right" w:leader="dot" w:pos="8290"/>
        </w:tabs>
        <w:rPr>
          <w:rFonts w:ascii="仿宋_GB2312" w:eastAsia="仿宋_GB2312" w:hAnsi="Calibri"/>
          <w:noProof/>
          <w:sz w:val="32"/>
          <w:szCs w:val="32"/>
        </w:rPr>
      </w:pPr>
      <w:hyperlink w:anchor="_Toc471121158" w:history="1">
        <w:r w:rsidR="00827B1E" w:rsidRPr="00827B1E">
          <w:rPr>
            <w:rStyle w:val="af"/>
            <w:rFonts w:ascii="仿宋_GB2312" w:eastAsia="仿宋_GB2312" w:hAnsi="黑体" w:hint="eastAsia"/>
            <w:noProof/>
            <w:sz w:val="32"/>
            <w:szCs w:val="32"/>
          </w:rPr>
          <w:t>（一）大力发展太阳能利用</w:t>
        </w:r>
        <w:r w:rsidR="00827B1E" w:rsidRPr="00827B1E">
          <w:rPr>
            <w:rFonts w:ascii="仿宋_GB2312" w:eastAsia="仿宋_GB2312" w:hint="eastAsia"/>
            <w:noProof/>
            <w:webHidden/>
            <w:sz w:val="32"/>
            <w:szCs w:val="32"/>
          </w:rPr>
          <w:tab/>
        </w:r>
        <w:r w:rsidR="00827B1E" w:rsidRPr="00827B1E">
          <w:rPr>
            <w:rFonts w:ascii="仿宋_GB2312" w:eastAsia="仿宋_GB2312" w:hint="eastAsia"/>
            <w:noProof/>
            <w:webHidden/>
            <w:sz w:val="32"/>
            <w:szCs w:val="32"/>
          </w:rPr>
          <w:fldChar w:fldCharType="begin"/>
        </w:r>
        <w:r w:rsidR="00827B1E" w:rsidRPr="00827B1E">
          <w:rPr>
            <w:rFonts w:ascii="仿宋_GB2312" w:eastAsia="仿宋_GB2312" w:hint="eastAsia"/>
            <w:noProof/>
            <w:webHidden/>
            <w:sz w:val="32"/>
            <w:szCs w:val="32"/>
          </w:rPr>
          <w:instrText xml:space="preserve"> PAGEREF _Toc471121158 \h </w:instrText>
        </w:r>
        <w:r w:rsidR="00827B1E" w:rsidRPr="00827B1E">
          <w:rPr>
            <w:rFonts w:ascii="仿宋_GB2312" w:eastAsia="仿宋_GB2312" w:hint="eastAsia"/>
            <w:noProof/>
            <w:webHidden/>
            <w:sz w:val="32"/>
            <w:szCs w:val="32"/>
          </w:rPr>
        </w:r>
        <w:r w:rsidR="00827B1E" w:rsidRPr="00827B1E">
          <w:rPr>
            <w:rFonts w:ascii="仿宋_GB2312" w:eastAsia="仿宋_GB2312" w:hint="eastAsia"/>
            <w:noProof/>
            <w:webHidden/>
            <w:sz w:val="32"/>
            <w:szCs w:val="32"/>
          </w:rPr>
          <w:fldChar w:fldCharType="separate"/>
        </w:r>
        <w:r w:rsidR="00EA75F4">
          <w:rPr>
            <w:rFonts w:ascii="仿宋_GB2312" w:eastAsia="仿宋_GB2312"/>
            <w:noProof/>
            <w:webHidden/>
            <w:sz w:val="32"/>
            <w:szCs w:val="32"/>
          </w:rPr>
          <w:t>23</w:t>
        </w:r>
        <w:r w:rsidR="00827B1E" w:rsidRPr="00827B1E">
          <w:rPr>
            <w:rFonts w:ascii="仿宋_GB2312" w:eastAsia="仿宋_GB2312" w:hint="eastAsia"/>
            <w:noProof/>
            <w:webHidden/>
            <w:sz w:val="32"/>
            <w:szCs w:val="32"/>
          </w:rPr>
          <w:fldChar w:fldCharType="end"/>
        </w:r>
      </w:hyperlink>
    </w:p>
    <w:p w:rsidR="00827B1E" w:rsidRPr="00827B1E" w:rsidRDefault="005C3D8A">
      <w:pPr>
        <w:pStyle w:val="10"/>
        <w:tabs>
          <w:tab w:val="right" w:leader="dot" w:pos="8290"/>
        </w:tabs>
        <w:rPr>
          <w:rFonts w:ascii="仿宋_GB2312" w:eastAsia="仿宋_GB2312" w:hAnsi="Calibri"/>
          <w:noProof/>
          <w:sz w:val="32"/>
          <w:szCs w:val="32"/>
        </w:rPr>
      </w:pPr>
      <w:hyperlink w:anchor="_Toc471121159" w:history="1">
        <w:r w:rsidR="00827B1E" w:rsidRPr="00827B1E">
          <w:rPr>
            <w:rStyle w:val="af"/>
            <w:rFonts w:ascii="仿宋_GB2312" w:eastAsia="仿宋_GB2312" w:hAnsi="黑体" w:hint="eastAsia"/>
            <w:noProof/>
            <w:sz w:val="32"/>
            <w:szCs w:val="32"/>
          </w:rPr>
          <w:t>（二）因地制宜促进生物质能利用</w:t>
        </w:r>
        <w:r w:rsidR="00827B1E" w:rsidRPr="00827B1E">
          <w:rPr>
            <w:rFonts w:ascii="仿宋_GB2312" w:eastAsia="仿宋_GB2312" w:hint="eastAsia"/>
            <w:noProof/>
            <w:webHidden/>
            <w:sz w:val="32"/>
            <w:szCs w:val="32"/>
          </w:rPr>
          <w:tab/>
        </w:r>
        <w:r w:rsidR="00827B1E" w:rsidRPr="00827B1E">
          <w:rPr>
            <w:rFonts w:ascii="仿宋_GB2312" w:eastAsia="仿宋_GB2312" w:hint="eastAsia"/>
            <w:noProof/>
            <w:webHidden/>
            <w:sz w:val="32"/>
            <w:szCs w:val="32"/>
          </w:rPr>
          <w:fldChar w:fldCharType="begin"/>
        </w:r>
        <w:r w:rsidR="00827B1E" w:rsidRPr="00827B1E">
          <w:rPr>
            <w:rFonts w:ascii="仿宋_GB2312" w:eastAsia="仿宋_GB2312" w:hint="eastAsia"/>
            <w:noProof/>
            <w:webHidden/>
            <w:sz w:val="32"/>
            <w:szCs w:val="32"/>
          </w:rPr>
          <w:instrText xml:space="preserve"> PAGEREF _Toc471121159 \h </w:instrText>
        </w:r>
        <w:r w:rsidR="00827B1E" w:rsidRPr="00827B1E">
          <w:rPr>
            <w:rFonts w:ascii="仿宋_GB2312" w:eastAsia="仿宋_GB2312" w:hint="eastAsia"/>
            <w:noProof/>
            <w:webHidden/>
            <w:sz w:val="32"/>
            <w:szCs w:val="32"/>
          </w:rPr>
        </w:r>
        <w:r w:rsidR="00827B1E" w:rsidRPr="00827B1E">
          <w:rPr>
            <w:rFonts w:ascii="仿宋_GB2312" w:eastAsia="仿宋_GB2312" w:hint="eastAsia"/>
            <w:noProof/>
            <w:webHidden/>
            <w:sz w:val="32"/>
            <w:szCs w:val="32"/>
          </w:rPr>
          <w:fldChar w:fldCharType="separate"/>
        </w:r>
        <w:r w:rsidR="00EA75F4">
          <w:rPr>
            <w:rFonts w:ascii="仿宋_GB2312" w:eastAsia="仿宋_GB2312"/>
            <w:noProof/>
            <w:webHidden/>
            <w:sz w:val="32"/>
            <w:szCs w:val="32"/>
          </w:rPr>
          <w:t>25</w:t>
        </w:r>
        <w:r w:rsidR="00827B1E" w:rsidRPr="00827B1E">
          <w:rPr>
            <w:rFonts w:ascii="仿宋_GB2312" w:eastAsia="仿宋_GB2312" w:hint="eastAsia"/>
            <w:noProof/>
            <w:webHidden/>
            <w:sz w:val="32"/>
            <w:szCs w:val="32"/>
          </w:rPr>
          <w:fldChar w:fldCharType="end"/>
        </w:r>
      </w:hyperlink>
    </w:p>
    <w:p w:rsidR="00827B1E" w:rsidRPr="00827B1E" w:rsidRDefault="005C3D8A">
      <w:pPr>
        <w:pStyle w:val="10"/>
        <w:tabs>
          <w:tab w:val="right" w:leader="dot" w:pos="8290"/>
        </w:tabs>
        <w:rPr>
          <w:rFonts w:ascii="仿宋_GB2312" w:eastAsia="仿宋_GB2312" w:hAnsi="Calibri"/>
          <w:noProof/>
          <w:sz w:val="32"/>
          <w:szCs w:val="32"/>
        </w:rPr>
      </w:pPr>
      <w:hyperlink w:anchor="_Toc471121160" w:history="1">
        <w:r w:rsidR="00827B1E" w:rsidRPr="00827B1E">
          <w:rPr>
            <w:rStyle w:val="af"/>
            <w:rFonts w:ascii="仿宋_GB2312" w:eastAsia="仿宋_GB2312" w:hAnsi="黑体" w:hint="eastAsia"/>
            <w:noProof/>
            <w:sz w:val="32"/>
            <w:szCs w:val="32"/>
          </w:rPr>
          <w:t>（三）合理开发利用地热能</w:t>
        </w:r>
        <w:r w:rsidR="00827B1E" w:rsidRPr="00827B1E">
          <w:rPr>
            <w:rFonts w:ascii="仿宋_GB2312" w:eastAsia="仿宋_GB2312" w:hint="eastAsia"/>
            <w:noProof/>
            <w:webHidden/>
            <w:sz w:val="32"/>
            <w:szCs w:val="32"/>
          </w:rPr>
          <w:tab/>
        </w:r>
        <w:r w:rsidR="00827B1E" w:rsidRPr="00827B1E">
          <w:rPr>
            <w:rFonts w:ascii="仿宋_GB2312" w:eastAsia="仿宋_GB2312" w:hint="eastAsia"/>
            <w:noProof/>
            <w:webHidden/>
            <w:sz w:val="32"/>
            <w:szCs w:val="32"/>
          </w:rPr>
          <w:fldChar w:fldCharType="begin"/>
        </w:r>
        <w:r w:rsidR="00827B1E" w:rsidRPr="00827B1E">
          <w:rPr>
            <w:rFonts w:ascii="仿宋_GB2312" w:eastAsia="仿宋_GB2312" w:hint="eastAsia"/>
            <w:noProof/>
            <w:webHidden/>
            <w:sz w:val="32"/>
            <w:szCs w:val="32"/>
          </w:rPr>
          <w:instrText xml:space="preserve"> PAGEREF _Toc471121160 \h </w:instrText>
        </w:r>
        <w:r w:rsidR="00827B1E" w:rsidRPr="00827B1E">
          <w:rPr>
            <w:rFonts w:ascii="仿宋_GB2312" w:eastAsia="仿宋_GB2312" w:hint="eastAsia"/>
            <w:noProof/>
            <w:webHidden/>
            <w:sz w:val="32"/>
            <w:szCs w:val="32"/>
          </w:rPr>
        </w:r>
        <w:r w:rsidR="00827B1E" w:rsidRPr="00827B1E">
          <w:rPr>
            <w:rFonts w:ascii="仿宋_GB2312" w:eastAsia="仿宋_GB2312" w:hint="eastAsia"/>
            <w:noProof/>
            <w:webHidden/>
            <w:sz w:val="32"/>
            <w:szCs w:val="32"/>
          </w:rPr>
          <w:fldChar w:fldCharType="separate"/>
        </w:r>
        <w:r w:rsidR="00EA75F4">
          <w:rPr>
            <w:rFonts w:ascii="仿宋_GB2312" w:eastAsia="仿宋_GB2312"/>
            <w:noProof/>
            <w:webHidden/>
            <w:sz w:val="32"/>
            <w:szCs w:val="32"/>
          </w:rPr>
          <w:t>27</w:t>
        </w:r>
        <w:r w:rsidR="00827B1E" w:rsidRPr="00827B1E">
          <w:rPr>
            <w:rFonts w:ascii="仿宋_GB2312" w:eastAsia="仿宋_GB2312" w:hint="eastAsia"/>
            <w:noProof/>
            <w:webHidden/>
            <w:sz w:val="32"/>
            <w:szCs w:val="32"/>
          </w:rPr>
          <w:fldChar w:fldCharType="end"/>
        </w:r>
      </w:hyperlink>
    </w:p>
    <w:p w:rsidR="00827B1E" w:rsidRPr="00827B1E" w:rsidRDefault="005C3D8A">
      <w:pPr>
        <w:pStyle w:val="10"/>
        <w:tabs>
          <w:tab w:val="right" w:leader="dot" w:pos="8290"/>
        </w:tabs>
        <w:rPr>
          <w:rFonts w:ascii="仿宋_GB2312" w:eastAsia="仿宋_GB2312" w:hAnsi="Calibri"/>
          <w:noProof/>
          <w:sz w:val="32"/>
          <w:szCs w:val="32"/>
        </w:rPr>
      </w:pPr>
      <w:hyperlink w:anchor="_Toc471121161" w:history="1">
        <w:r w:rsidR="00827B1E" w:rsidRPr="00827B1E">
          <w:rPr>
            <w:rStyle w:val="af"/>
            <w:rFonts w:ascii="仿宋_GB2312" w:eastAsia="仿宋_GB2312" w:hAnsi="黑体" w:hint="eastAsia"/>
            <w:noProof/>
            <w:sz w:val="32"/>
            <w:szCs w:val="32"/>
          </w:rPr>
          <w:t>（四）有序推进风力发电发展</w:t>
        </w:r>
        <w:r w:rsidR="00827B1E" w:rsidRPr="00827B1E">
          <w:rPr>
            <w:rFonts w:ascii="仿宋_GB2312" w:eastAsia="仿宋_GB2312" w:hint="eastAsia"/>
            <w:noProof/>
            <w:webHidden/>
            <w:sz w:val="32"/>
            <w:szCs w:val="32"/>
          </w:rPr>
          <w:tab/>
        </w:r>
        <w:r w:rsidR="00827B1E" w:rsidRPr="00827B1E">
          <w:rPr>
            <w:rFonts w:ascii="仿宋_GB2312" w:eastAsia="仿宋_GB2312" w:hint="eastAsia"/>
            <w:noProof/>
            <w:webHidden/>
            <w:sz w:val="32"/>
            <w:szCs w:val="32"/>
          </w:rPr>
          <w:fldChar w:fldCharType="begin"/>
        </w:r>
        <w:r w:rsidR="00827B1E" w:rsidRPr="00827B1E">
          <w:rPr>
            <w:rFonts w:ascii="仿宋_GB2312" w:eastAsia="仿宋_GB2312" w:hint="eastAsia"/>
            <w:noProof/>
            <w:webHidden/>
            <w:sz w:val="32"/>
            <w:szCs w:val="32"/>
          </w:rPr>
          <w:instrText xml:space="preserve"> PAGEREF _Toc471121161 \h </w:instrText>
        </w:r>
        <w:r w:rsidR="00827B1E" w:rsidRPr="00827B1E">
          <w:rPr>
            <w:rFonts w:ascii="仿宋_GB2312" w:eastAsia="仿宋_GB2312" w:hint="eastAsia"/>
            <w:noProof/>
            <w:webHidden/>
            <w:sz w:val="32"/>
            <w:szCs w:val="32"/>
          </w:rPr>
        </w:r>
        <w:r w:rsidR="00827B1E" w:rsidRPr="00827B1E">
          <w:rPr>
            <w:rFonts w:ascii="仿宋_GB2312" w:eastAsia="仿宋_GB2312" w:hint="eastAsia"/>
            <w:noProof/>
            <w:webHidden/>
            <w:sz w:val="32"/>
            <w:szCs w:val="32"/>
          </w:rPr>
          <w:fldChar w:fldCharType="separate"/>
        </w:r>
        <w:r w:rsidR="00EA75F4">
          <w:rPr>
            <w:rFonts w:ascii="仿宋_GB2312" w:eastAsia="仿宋_GB2312"/>
            <w:noProof/>
            <w:webHidden/>
            <w:sz w:val="32"/>
            <w:szCs w:val="32"/>
          </w:rPr>
          <w:t>28</w:t>
        </w:r>
        <w:r w:rsidR="00827B1E" w:rsidRPr="00827B1E">
          <w:rPr>
            <w:rFonts w:ascii="仿宋_GB2312" w:eastAsia="仿宋_GB2312" w:hint="eastAsia"/>
            <w:noProof/>
            <w:webHidden/>
            <w:sz w:val="32"/>
            <w:szCs w:val="32"/>
          </w:rPr>
          <w:fldChar w:fldCharType="end"/>
        </w:r>
      </w:hyperlink>
    </w:p>
    <w:p w:rsidR="00827B1E" w:rsidRPr="00827B1E" w:rsidRDefault="005C3D8A">
      <w:pPr>
        <w:pStyle w:val="10"/>
        <w:tabs>
          <w:tab w:val="right" w:leader="dot" w:pos="8290"/>
        </w:tabs>
        <w:rPr>
          <w:rFonts w:ascii="仿宋_GB2312" w:eastAsia="仿宋_GB2312" w:hAnsi="Calibri"/>
          <w:noProof/>
          <w:sz w:val="32"/>
          <w:szCs w:val="32"/>
        </w:rPr>
      </w:pPr>
      <w:hyperlink w:anchor="_Toc471121162" w:history="1">
        <w:r w:rsidR="00827B1E" w:rsidRPr="00827B1E">
          <w:rPr>
            <w:rStyle w:val="af"/>
            <w:rFonts w:ascii="仿宋_GB2312" w:eastAsia="仿宋_GB2312" w:hAnsi="黑体" w:hint="eastAsia"/>
            <w:noProof/>
            <w:sz w:val="32"/>
            <w:szCs w:val="32"/>
          </w:rPr>
          <w:t>（五）加快发展新能源电动车产业</w:t>
        </w:r>
        <w:r w:rsidR="00827B1E" w:rsidRPr="00827B1E">
          <w:rPr>
            <w:rFonts w:ascii="仿宋_GB2312" w:eastAsia="仿宋_GB2312" w:hint="eastAsia"/>
            <w:noProof/>
            <w:webHidden/>
            <w:sz w:val="32"/>
            <w:szCs w:val="32"/>
          </w:rPr>
          <w:tab/>
        </w:r>
        <w:r w:rsidR="00827B1E" w:rsidRPr="00827B1E">
          <w:rPr>
            <w:rFonts w:ascii="仿宋_GB2312" w:eastAsia="仿宋_GB2312" w:hint="eastAsia"/>
            <w:noProof/>
            <w:webHidden/>
            <w:sz w:val="32"/>
            <w:szCs w:val="32"/>
          </w:rPr>
          <w:fldChar w:fldCharType="begin"/>
        </w:r>
        <w:r w:rsidR="00827B1E" w:rsidRPr="00827B1E">
          <w:rPr>
            <w:rFonts w:ascii="仿宋_GB2312" w:eastAsia="仿宋_GB2312" w:hint="eastAsia"/>
            <w:noProof/>
            <w:webHidden/>
            <w:sz w:val="32"/>
            <w:szCs w:val="32"/>
          </w:rPr>
          <w:instrText xml:space="preserve"> PAGEREF _Toc471121162 \h </w:instrText>
        </w:r>
        <w:r w:rsidR="00827B1E" w:rsidRPr="00827B1E">
          <w:rPr>
            <w:rFonts w:ascii="仿宋_GB2312" w:eastAsia="仿宋_GB2312" w:hint="eastAsia"/>
            <w:noProof/>
            <w:webHidden/>
            <w:sz w:val="32"/>
            <w:szCs w:val="32"/>
          </w:rPr>
        </w:r>
        <w:r w:rsidR="00827B1E" w:rsidRPr="00827B1E">
          <w:rPr>
            <w:rFonts w:ascii="仿宋_GB2312" w:eastAsia="仿宋_GB2312" w:hint="eastAsia"/>
            <w:noProof/>
            <w:webHidden/>
            <w:sz w:val="32"/>
            <w:szCs w:val="32"/>
          </w:rPr>
          <w:fldChar w:fldCharType="separate"/>
        </w:r>
        <w:r w:rsidR="00EA75F4">
          <w:rPr>
            <w:rFonts w:ascii="仿宋_GB2312" w:eastAsia="仿宋_GB2312"/>
            <w:noProof/>
            <w:webHidden/>
            <w:sz w:val="32"/>
            <w:szCs w:val="32"/>
          </w:rPr>
          <w:t>28</w:t>
        </w:r>
        <w:r w:rsidR="00827B1E" w:rsidRPr="00827B1E">
          <w:rPr>
            <w:rFonts w:ascii="仿宋_GB2312" w:eastAsia="仿宋_GB2312" w:hint="eastAsia"/>
            <w:noProof/>
            <w:webHidden/>
            <w:sz w:val="32"/>
            <w:szCs w:val="32"/>
          </w:rPr>
          <w:fldChar w:fldCharType="end"/>
        </w:r>
      </w:hyperlink>
    </w:p>
    <w:p w:rsidR="00827B1E" w:rsidRPr="00827B1E" w:rsidRDefault="005C3D8A">
      <w:pPr>
        <w:pStyle w:val="10"/>
        <w:tabs>
          <w:tab w:val="right" w:leader="dot" w:pos="8290"/>
        </w:tabs>
        <w:rPr>
          <w:rFonts w:ascii="仿宋_GB2312" w:eastAsia="仿宋_GB2312" w:hAnsi="Calibri"/>
          <w:noProof/>
          <w:sz w:val="32"/>
          <w:szCs w:val="32"/>
        </w:rPr>
      </w:pPr>
      <w:hyperlink w:anchor="_Toc471121163" w:history="1">
        <w:r w:rsidR="00827B1E" w:rsidRPr="00827B1E">
          <w:rPr>
            <w:rStyle w:val="af"/>
            <w:rFonts w:ascii="仿宋_GB2312" w:eastAsia="仿宋_GB2312" w:hAnsi="黑体" w:hint="eastAsia"/>
            <w:noProof/>
            <w:sz w:val="32"/>
            <w:szCs w:val="32"/>
          </w:rPr>
          <w:t>（六）继续推进锂电产业发展</w:t>
        </w:r>
        <w:r w:rsidR="00827B1E" w:rsidRPr="00827B1E">
          <w:rPr>
            <w:rFonts w:ascii="仿宋_GB2312" w:eastAsia="仿宋_GB2312" w:hint="eastAsia"/>
            <w:noProof/>
            <w:webHidden/>
            <w:sz w:val="32"/>
            <w:szCs w:val="32"/>
          </w:rPr>
          <w:tab/>
        </w:r>
        <w:r w:rsidR="00827B1E" w:rsidRPr="00827B1E">
          <w:rPr>
            <w:rFonts w:ascii="仿宋_GB2312" w:eastAsia="仿宋_GB2312" w:hint="eastAsia"/>
            <w:noProof/>
            <w:webHidden/>
            <w:sz w:val="32"/>
            <w:szCs w:val="32"/>
          </w:rPr>
          <w:fldChar w:fldCharType="begin"/>
        </w:r>
        <w:r w:rsidR="00827B1E" w:rsidRPr="00827B1E">
          <w:rPr>
            <w:rFonts w:ascii="仿宋_GB2312" w:eastAsia="仿宋_GB2312" w:hint="eastAsia"/>
            <w:noProof/>
            <w:webHidden/>
            <w:sz w:val="32"/>
            <w:szCs w:val="32"/>
          </w:rPr>
          <w:instrText xml:space="preserve"> PAGEREF _Toc471121163 \h </w:instrText>
        </w:r>
        <w:r w:rsidR="00827B1E" w:rsidRPr="00827B1E">
          <w:rPr>
            <w:rFonts w:ascii="仿宋_GB2312" w:eastAsia="仿宋_GB2312" w:hint="eastAsia"/>
            <w:noProof/>
            <w:webHidden/>
            <w:sz w:val="32"/>
            <w:szCs w:val="32"/>
          </w:rPr>
        </w:r>
        <w:r w:rsidR="00827B1E" w:rsidRPr="00827B1E">
          <w:rPr>
            <w:rFonts w:ascii="仿宋_GB2312" w:eastAsia="仿宋_GB2312" w:hint="eastAsia"/>
            <w:noProof/>
            <w:webHidden/>
            <w:sz w:val="32"/>
            <w:szCs w:val="32"/>
          </w:rPr>
          <w:fldChar w:fldCharType="separate"/>
        </w:r>
        <w:r w:rsidR="00EA75F4">
          <w:rPr>
            <w:rFonts w:ascii="仿宋_GB2312" w:eastAsia="仿宋_GB2312"/>
            <w:noProof/>
            <w:webHidden/>
            <w:sz w:val="32"/>
            <w:szCs w:val="32"/>
          </w:rPr>
          <w:t>29</w:t>
        </w:r>
        <w:r w:rsidR="00827B1E" w:rsidRPr="00827B1E">
          <w:rPr>
            <w:rFonts w:ascii="仿宋_GB2312" w:eastAsia="仿宋_GB2312" w:hint="eastAsia"/>
            <w:noProof/>
            <w:webHidden/>
            <w:sz w:val="32"/>
            <w:szCs w:val="32"/>
          </w:rPr>
          <w:fldChar w:fldCharType="end"/>
        </w:r>
      </w:hyperlink>
    </w:p>
    <w:p w:rsidR="00827B1E" w:rsidRPr="00827B1E" w:rsidRDefault="005C3D8A">
      <w:pPr>
        <w:pStyle w:val="10"/>
        <w:tabs>
          <w:tab w:val="right" w:leader="dot" w:pos="8290"/>
        </w:tabs>
        <w:rPr>
          <w:rFonts w:ascii="仿宋_GB2312" w:eastAsia="仿宋_GB2312" w:hAnsi="Calibri"/>
          <w:noProof/>
          <w:sz w:val="32"/>
          <w:szCs w:val="32"/>
        </w:rPr>
      </w:pPr>
      <w:hyperlink w:anchor="_Toc471121164" w:history="1">
        <w:r w:rsidR="00827B1E" w:rsidRPr="00827B1E">
          <w:rPr>
            <w:rStyle w:val="af"/>
            <w:rFonts w:ascii="仿宋_GB2312" w:eastAsia="仿宋_GB2312" w:hAnsi="黑体" w:hint="eastAsia"/>
            <w:noProof/>
            <w:sz w:val="32"/>
            <w:szCs w:val="32"/>
          </w:rPr>
          <w:t>六、 重点工程</w:t>
        </w:r>
        <w:r w:rsidR="00827B1E" w:rsidRPr="00827B1E">
          <w:rPr>
            <w:rFonts w:ascii="仿宋_GB2312" w:eastAsia="仿宋_GB2312" w:hint="eastAsia"/>
            <w:noProof/>
            <w:webHidden/>
            <w:sz w:val="32"/>
            <w:szCs w:val="32"/>
          </w:rPr>
          <w:tab/>
        </w:r>
        <w:r w:rsidR="00827B1E" w:rsidRPr="00827B1E">
          <w:rPr>
            <w:rFonts w:ascii="仿宋_GB2312" w:eastAsia="仿宋_GB2312" w:hint="eastAsia"/>
            <w:noProof/>
            <w:webHidden/>
            <w:sz w:val="32"/>
            <w:szCs w:val="32"/>
          </w:rPr>
          <w:fldChar w:fldCharType="begin"/>
        </w:r>
        <w:r w:rsidR="00827B1E" w:rsidRPr="00827B1E">
          <w:rPr>
            <w:rFonts w:ascii="仿宋_GB2312" w:eastAsia="仿宋_GB2312" w:hint="eastAsia"/>
            <w:noProof/>
            <w:webHidden/>
            <w:sz w:val="32"/>
            <w:szCs w:val="32"/>
          </w:rPr>
          <w:instrText xml:space="preserve"> PAGEREF _Toc471121164 \h </w:instrText>
        </w:r>
        <w:r w:rsidR="00827B1E" w:rsidRPr="00827B1E">
          <w:rPr>
            <w:rFonts w:ascii="仿宋_GB2312" w:eastAsia="仿宋_GB2312" w:hint="eastAsia"/>
            <w:noProof/>
            <w:webHidden/>
            <w:sz w:val="32"/>
            <w:szCs w:val="32"/>
          </w:rPr>
        </w:r>
        <w:r w:rsidR="00827B1E" w:rsidRPr="00827B1E">
          <w:rPr>
            <w:rFonts w:ascii="仿宋_GB2312" w:eastAsia="仿宋_GB2312" w:hint="eastAsia"/>
            <w:noProof/>
            <w:webHidden/>
            <w:sz w:val="32"/>
            <w:szCs w:val="32"/>
          </w:rPr>
          <w:fldChar w:fldCharType="separate"/>
        </w:r>
        <w:r w:rsidR="00EA75F4">
          <w:rPr>
            <w:rFonts w:ascii="仿宋_GB2312" w:eastAsia="仿宋_GB2312"/>
            <w:noProof/>
            <w:webHidden/>
            <w:sz w:val="32"/>
            <w:szCs w:val="32"/>
          </w:rPr>
          <w:t>29</w:t>
        </w:r>
        <w:r w:rsidR="00827B1E" w:rsidRPr="00827B1E">
          <w:rPr>
            <w:rFonts w:ascii="仿宋_GB2312" w:eastAsia="仿宋_GB2312" w:hint="eastAsia"/>
            <w:noProof/>
            <w:webHidden/>
            <w:sz w:val="32"/>
            <w:szCs w:val="32"/>
          </w:rPr>
          <w:fldChar w:fldCharType="end"/>
        </w:r>
      </w:hyperlink>
    </w:p>
    <w:p w:rsidR="00827B1E" w:rsidRPr="00827B1E" w:rsidRDefault="005C3D8A">
      <w:pPr>
        <w:pStyle w:val="10"/>
        <w:tabs>
          <w:tab w:val="right" w:leader="dot" w:pos="8290"/>
        </w:tabs>
        <w:rPr>
          <w:rFonts w:ascii="仿宋_GB2312" w:eastAsia="仿宋_GB2312" w:hAnsi="Calibri"/>
          <w:noProof/>
          <w:sz w:val="32"/>
          <w:szCs w:val="32"/>
        </w:rPr>
      </w:pPr>
      <w:hyperlink w:anchor="_Toc471121165" w:history="1">
        <w:r w:rsidR="00827B1E" w:rsidRPr="00827B1E">
          <w:rPr>
            <w:rStyle w:val="af"/>
            <w:rFonts w:ascii="仿宋_GB2312" w:eastAsia="仿宋_GB2312" w:hAnsi="黑体" w:hint="eastAsia"/>
            <w:noProof/>
            <w:sz w:val="32"/>
            <w:szCs w:val="32"/>
          </w:rPr>
          <w:t>（一）技术创新工程</w:t>
        </w:r>
        <w:r w:rsidR="00827B1E" w:rsidRPr="00827B1E">
          <w:rPr>
            <w:rFonts w:ascii="仿宋_GB2312" w:eastAsia="仿宋_GB2312" w:hint="eastAsia"/>
            <w:noProof/>
            <w:webHidden/>
            <w:sz w:val="32"/>
            <w:szCs w:val="32"/>
          </w:rPr>
          <w:tab/>
        </w:r>
        <w:r w:rsidR="00827B1E" w:rsidRPr="00827B1E">
          <w:rPr>
            <w:rFonts w:ascii="仿宋_GB2312" w:eastAsia="仿宋_GB2312" w:hint="eastAsia"/>
            <w:noProof/>
            <w:webHidden/>
            <w:sz w:val="32"/>
            <w:szCs w:val="32"/>
          </w:rPr>
          <w:fldChar w:fldCharType="begin"/>
        </w:r>
        <w:r w:rsidR="00827B1E" w:rsidRPr="00827B1E">
          <w:rPr>
            <w:rFonts w:ascii="仿宋_GB2312" w:eastAsia="仿宋_GB2312" w:hint="eastAsia"/>
            <w:noProof/>
            <w:webHidden/>
            <w:sz w:val="32"/>
            <w:szCs w:val="32"/>
          </w:rPr>
          <w:instrText xml:space="preserve"> PAGEREF _Toc471121165 \h </w:instrText>
        </w:r>
        <w:r w:rsidR="00827B1E" w:rsidRPr="00827B1E">
          <w:rPr>
            <w:rFonts w:ascii="仿宋_GB2312" w:eastAsia="仿宋_GB2312" w:hint="eastAsia"/>
            <w:noProof/>
            <w:webHidden/>
            <w:sz w:val="32"/>
            <w:szCs w:val="32"/>
          </w:rPr>
        </w:r>
        <w:r w:rsidR="00827B1E" w:rsidRPr="00827B1E">
          <w:rPr>
            <w:rFonts w:ascii="仿宋_GB2312" w:eastAsia="仿宋_GB2312" w:hint="eastAsia"/>
            <w:noProof/>
            <w:webHidden/>
            <w:sz w:val="32"/>
            <w:szCs w:val="32"/>
          </w:rPr>
          <w:fldChar w:fldCharType="separate"/>
        </w:r>
        <w:r w:rsidR="00EA75F4">
          <w:rPr>
            <w:rFonts w:ascii="仿宋_GB2312" w:eastAsia="仿宋_GB2312"/>
            <w:noProof/>
            <w:webHidden/>
            <w:sz w:val="32"/>
            <w:szCs w:val="32"/>
          </w:rPr>
          <w:t>29</w:t>
        </w:r>
        <w:r w:rsidR="00827B1E" w:rsidRPr="00827B1E">
          <w:rPr>
            <w:rFonts w:ascii="仿宋_GB2312" w:eastAsia="仿宋_GB2312" w:hint="eastAsia"/>
            <w:noProof/>
            <w:webHidden/>
            <w:sz w:val="32"/>
            <w:szCs w:val="32"/>
          </w:rPr>
          <w:fldChar w:fldCharType="end"/>
        </w:r>
      </w:hyperlink>
    </w:p>
    <w:p w:rsidR="00827B1E" w:rsidRPr="00827B1E" w:rsidRDefault="005C3D8A">
      <w:pPr>
        <w:pStyle w:val="10"/>
        <w:tabs>
          <w:tab w:val="right" w:leader="dot" w:pos="8290"/>
        </w:tabs>
        <w:rPr>
          <w:rFonts w:ascii="仿宋_GB2312" w:eastAsia="仿宋_GB2312" w:hAnsi="Calibri"/>
          <w:noProof/>
          <w:sz w:val="32"/>
          <w:szCs w:val="32"/>
        </w:rPr>
      </w:pPr>
      <w:hyperlink w:anchor="_Toc471121166" w:history="1">
        <w:r w:rsidR="00827B1E" w:rsidRPr="00827B1E">
          <w:rPr>
            <w:rStyle w:val="af"/>
            <w:rFonts w:ascii="仿宋_GB2312" w:eastAsia="仿宋_GB2312" w:hAnsi="黑体" w:hint="eastAsia"/>
            <w:noProof/>
            <w:sz w:val="32"/>
            <w:szCs w:val="32"/>
          </w:rPr>
          <w:t>（二）产业链构建工程</w:t>
        </w:r>
        <w:r w:rsidR="00827B1E" w:rsidRPr="00827B1E">
          <w:rPr>
            <w:rFonts w:ascii="仿宋_GB2312" w:eastAsia="仿宋_GB2312" w:hint="eastAsia"/>
            <w:noProof/>
            <w:webHidden/>
            <w:sz w:val="32"/>
            <w:szCs w:val="32"/>
          </w:rPr>
          <w:tab/>
        </w:r>
        <w:r w:rsidR="00827B1E" w:rsidRPr="00827B1E">
          <w:rPr>
            <w:rFonts w:ascii="仿宋_GB2312" w:eastAsia="仿宋_GB2312" w:hint="eastAsia"/>
            <w:noProof/>
            <w:webHidden/>
            <w:sz w:val="32"/>
            <w:szCs w:val="32"/>
          </w:rPr>
          <w:fldChar w:fldCharType="begin"/>
        </w:r>
        <w:r w:rsidR="00827B1E" w:rsidRPr="00827B1E">
          <w:rPr>
            <w:rFonts w:ascii="仿宋_GB2312" w:eastAsia="仿宋_GB2312" w:hint="eastAsia"/>
            <w:noProof/>
            <w:webHidden/>
            <w:sz w:val="32"/>
            <w:szCs w:val="32"/>
          </w:rPr>
          <w:instrText xml:space="preserve"> PAGEREF _Toc471121166 \h </w:instrText>
        </w:r>
        <w:r w:rsidR="00827B1E" w:rsidRPr="00827B1E">
          <w:rPr>
            <w:rFonts w:ascii="仿宋_GB2312" w:eastAsia="仿宋_GB2312" w:hint="eastAsia"/>
            <w:noProof/>
            <w:webHidden/>
            <w:sz w:val="32"/>
            <w:szCs w:val="32"/>
          </w:rPr>
        </w:r>
        <w:r w:rsidR="00827B1E" w:rsidRPr="00827B1E">
          <w:rPr>
            <w:rFonts w:ascii="仿宋_GB2312" w:eastAsia="仿宋_GB2312" w:hint="eastAsia"/>
            <w:noProof/>
            <w:webHidden/>
            <w:sz w:val="32"/>
            <w:szCs w:val="32"/>
          </w:rPr>
          <w:fldChar w:fldCharType="separate"/>
        </w:r>
        <w:r w:rsidR="00EA75F4">
          <w:rPr>
            <w:rFonts w:ascii="仿宋_GB2312" w:eastAsia="仿宋_GB2312"/>
            <w:noProof/>
            <w:webHidden/>
            <w:sz w:val="32"/>
            <w:szCs w:val="32"/>
          </w:rPr>
          <w:t>30</w:t>
        </w:r>
        <w:r w:rsidR="00827B1E" w:rsidRPr="00827B1E">
          <w:rPr>
            <w:rFonts w:ascii="仿宋_GB2312" w:eastAsia="仿宋_GB2312" w:hint="eastAsia"/>
            <w:noProof/>
            <w:webHidden/>
            <w:sz w:val="32"/>
            <w:szCs w:val="32"/>
          </w:rPr>
          <w:fldChar w:fldCharType="end"/>
        </w:r>
      </w:hyperlink>
    </w:p>
    <w:p w:rsidR="00827B1E" w:rsidRPr="00827B1E" w:rsidRDefault="005C3D8A">
      <w:pPr>
        <w:pStyle w:val="10"/>
        <w:tabs>
          <w:tab w:val="right" w:leader="dot" w:pos="8290"/>
        </w:tabs>
        <w:rPr>
          <w:rFonts w:ascii="仿宋_GB2312" w:eastAsia="仿宋_GB2312" w:hAnsi="Calibri"/>
          <w:noProof/>
          <w:sz w:val="32"/>
          <w:szCs w:val="32"/>
        </w:rPr>
      </w:pPr>
      <w:hyperlink w:anchor="_Toc471121167" w:history="1">
        <w:r w:rsidR="00827B1E" w:rsidRPr="00827B1E">
          <w:rPr>
            <w:rStyle w:val="af"/>
            <w:rFonts w:ascii="仿宋_GB2312" w:eastAsia="仿宋_GB2312" w:hAnsi="黑体" w:hint="eastAsia"/>
            <w:noProof/>
            <w:sz w:val="32"/>
            <w:szCs w:val="32"/>
          </w:rPr>
          <w:t>（三）布局优化工程</w:t>
        </w:r>
        <w:r w:rsidR="00827B1E" w:rsidRPr="00827B1E">
          <w:rPr>
            <w:rFonts w:ascii="仿宋_GB2312" w:eastAsia="仿宋_GB2312" w:hint="eastAsia"/>
            <w:noProof/>
            <w:webHidden/>
            <w:sz w:val="32"/>
            <w:szCs w:val="32"/>
          </w:rPr>
          <w:tab/>
        </w:r>
        <w:r w:rsidR="00827B1E" w:rsidRPr="00827B1E">
          <w:rPr>
            <w:rFonts w:ascii="仿宋_GB2312" w:eastAsia="仿宋_GB2312" w:hint="eastAsia"/>
            <w:noProof/>
            <w:webHidden/>
            <w:sz w:val="32"/>
            <w:szCs w:val="32"/>
          </w:rPr>
          <w:fldChar w:fldCharType="begin"/>
        </w:r>
        <w:r w:rsidR="00827B1E" w:rsidRPr="00827B1E">
          <w:rPr>
            <w:rFonts w:ascii="仿宋_GB2312" w:eastAsia="仿宋_GB2312" w:hint="eastAsia"/>
            <w:noProof/>
            <w:webHidden/>
            <w:sz w:val="32"/>
            <w:szCs w:val="32"/>
          </w:rPr>
          <w:instrText xml:space="preserve"> PAGEREF _Toc471121167 \h </w:instrText>
        </w:r>
        <w:r w:rsidR="00827B1E" w:rsidRPr="00827B1E">
          <w:rPr>
            <w:rFonts w:ascii="仿宋_GB2312" w:eastAsia="仿宋_GB2312" w:hint="eastAsia"/>
            <w:noProof/>
            <w:webHidden/>
            <w:sz w:val="32"/>
            <w:szCs w:val="32"/>
          </w:rPr>
        </w:r>
        <w:r w:rsidR="00827B1E" w:rsidRPr="00827B1E">
          <w:rPr>
            <w:rFonts w:ascii="仿宋_GB2312" w:eastAsia="仿宋_GB2312" w:hint="eastAsia"/>
            <w:noProof/>
            <w:webHidden/>
            <w:sz w:val="32"/>
            <w:szCs w:val="32"/>
          </w:rPr>
          <w:fldChar w:fldCharType="separate"/>
        </w:r>
        <w:r w:rsidR="00EA75F4">
          <w:rPr>
            <w:rFonts w:ascii="仿宋_GB2312" w:eastAsia="仿宋_GB2312"/>
            <w:noProof/>
            <w:webHidden/>
            <w:sz w:val="32"/>
            <w:szCs w:val="32"/>
          </w:rPr>
          <w:t>31</w:t>
        </w:r>
        <w:r w:rsidR="00827B1E" w:rsidRPr="00827B1E">
          <w:rPr>
            <w:rFonts w:ascii="仿宋_GB2312" w:eastAsia="仿宋_GB2312" w:hint="eastAsia"/>
            <w:noProof/>
            <w:webHidden/>
            <w:sz w:val="32"/>
            <w:szCs w:val="32"/>
          </w:rPr>
          <w:fldChar w:fldCharType="end"/>
        </w:r>
      </w:hyperlink>
    </w:p>
    <w:p w:rsidR="00827B1E" w:rsidRPr="00827B1E" w:rsidRDefault="005C3D8A">
      <w:pPr>
        <w:pStyle w:val="10"/>
        <w:tabs>
          <w:tab w:val="right" w:leader="dot" w:pos="8290"/>
        </w:tabs>
        <w:rPr>
          <w:rFonts w:ascii="仿宋_GB2312" w:eastAsia="仿宋_GB2312" w:hAnsi="Calibri"/>
          <w:noProof/>
          <w:sz w:val="32"/>
          <w:szCs w:val="32"/>
        </w:rPr>
      </w:pPr>
      <w:hyperlink w:anchor="_Toc471121168" w:history="1">
        <w:r w:rsidR="00827B1E" w:rsidRPr="00827B1E">
          <w:rPr>
            <w:rStyle w:val="af"/>
            <w:rFonts w:ascii="仿宋_GB2312" w:eastAsia="仿宋_GB2312" w:hAnsi="黑体" w:hint="eastAsia"/>
            <w:noProof/>
            <w:sz w:val="32"/>
            <w:szCs w:val="32"/>
          </w:rPr>
          <w:t>（四）示范引领工程</w:t>
        </w:r>
        <w:r w:rsidR="00827B1E" w:rsidRPr="00827B1E">
          <w:rPr>
            <w:rFonts w:ascii="仿宋_GB2312" w:eastAsia="仿宋_GB2312" w:hint="eastAsia"/>
            <w:noProof/>
            <w:webHidden/>
            <w:sz w:val="32"/>
            <w:szCs w:val="32"/>
          </w:rPr>
          <w:tab/>
        </w:r>
        <w:r w:rsidR="00827B1E" w:rsidRPr="00827B1E">
          <w:rPr>
            <w:rFonts w:ascii="仿宋_GB2312" w:eastAsia="仿宋_GB2312" w:hint="eastAsia"/>
            <w:noProof/>
            <w:webHidden/>
            <w:sz w:val="32"/>
            <w:szCs w:val="32"/>
          </w:rPr>
          <w:fldChar w:fldCharType="begin"/>
        </w:r>
        <w:r w:rsidR="00827B1E" w:rsidRPr="00827B1E">
          <w:rPr>
            <w:rFonts w:ascii="仿宋_GB2312" w:eastAsia="仿宋_GB2312" w:hint="eastAsia"/>
            <w:noProof/>
            <w:webHidden/>
            <w:sz w:val="32"/>
            <w:szCs w:val="32"/>
          </w:rPr>
          <w:instrText xml:space="preserve"> PAGEREF _Toc471121168 \h </w:instrText>
        </w:r>
        <w:r w:rsidR="00827B1E" w:rsidRPr="00827B1E">
          <w:rPr>
            <w:rFonts w:ascii="仿宋_GB2312" w:eastAsia="仿宋_GB2312" w:hint="eastAsia"/>
            <w:noProof/>
            <w:webHidden/>
            <w:sz w:val="32"/>
            <w:szCs w:val="32"/>
          </w:rPr>
        </w:r>
        <w:r w:rsidR="00827B1E" w:rsidRPr="00827B1E">
          <w:rPr>
            <w:rFonts w:ascii="仿宋_GB2312" w:eastAsia="仿宋_GB2312" w:hint="eastAsia"/>
            <w:noProof/>
            <w:webHidden/>
            <w:sz w:val="32"/>
            <w:szCs w:val="32"/>
          </w:rPr>
          <w:fldChar w:fldCharType="separate"/>
        </w:r>
        <w:r w:rsidR="00EA75F4">
          <w:rPr>
            <w:rFonts w:ascii="仿宋_GB2312" w:eastAsia="仿宋_GB2312"/>
            <w:noProof/>
            <w:webHidden/>
            <w:sz w:val="32"/>
            <w:szCs w:val="32"/>
          </w:rPr>
          <w:t>31</w:t>
        </w:r>
        <w:r w:rsidR="00827B1E" w:rsidRPr="00827B1E">
          <w:rPr>
            <w:rFonts w:ascii="仿宋_GB2312" w:eastAsia="仿宋_GB2312" w:hint="eastAsia"/>
            <w:noProof/>
            <w:webHidden/>
            <w:sz w:val="32"/>
            <w:szCs w:val="32"/>
          </w:rPr>
          <w:fldChar w:fldCharType="end"/>
        </w:r>
      </w:hyperlink>
    </w:p>
    <w:p w:rsidR="00827B1E" w:rsidRPr="00827B1E" w:rsidRDefault="005C3D8A">
      <w:pPr>
        <w:pStyle w:val="10"/>
        <w:tabs>
          <w:tab w:val="right" w:leader="dot" w:pos="8290"/>
        </w:tabs>
        <w:rPr>
          <w:rFonts w:ascii="仿宋_GB2312" w:eastAsia="仿宋_GB2312" w:hAnsi="Calibri"/>
          <w:noProof/>
          <w:sz w:val="32"/>
          <w:szCs w:val="32"/>
        </w:rPr>
      </w:pPr>
      <w:hyperlink w:anchor="_Toc471121169" w:history="1">
        <w:r w:rsidR="00827B1E" w:rsidRPr="00827B1E">
          <w:rPr>
            <w:rStyle w:val="af"/>
            <w:rFonts w:ascii="仿宋_GB2312" w:eastAsia="仿宋_GB2312" w:hAnsi="黑体" w:hint="eastAsia"/>
            <w:noProof/>
            <w:sz w:val="32"/>
            <w:szCs w:val="32"/>
          </w:rPr>
          <w:t>七、保障措施</w:t>
        </w:r>
        <w:r w:rsidR="00827B1E" w:rsidRPr="00827B1E">
          <w:rPr>
            <w:rFonts w:ascii="仿宋_GB2312" w:eastAsia="仿宋_GB2312" w:hint="eastAsia"/>
            <w:noProof/>
            <w:webHidden/>
            <w:sz w:val="32"/>
            <w:szCs w:val="32"/>
          </w:rPr>
          <w:tab/>
        </w:r>
        <w:r w:rsidR="00827B1E" w:rsidRPr="00827B1E">
          <w:rPr>
            <w:rFonts w:ascii="仿宋_GB2312" w:eastAsia="仿宋_GB2312" w:hint="eastAsia"/>
            <w:noProof/>
            <w:webHidden/>
            <w:sz w:val="32"/>
            <w:szCs w:val="32"/>
          </w:rPr>
          <w:fldChar w:fldCharType="begin"/>
        </w:r>
        <w:r w:rsidR="00827B1E" w:rsidRPr="00827B1E">
          <w:rPr>
            <w:rFonts w:ascii="仿宋_GB2312" w:eastAsia="仿宋_GB2312" w:hint="eastAsia"/>
            <w:noProof/>
            <w:webHidden/>
            <w:sz w:val="32"/>
            <w:szCs w:val="32"/>
          </w:rPr>
          <w:instrText xml:space="preserve"> PAGEREF _Toc471121169 \h </w:instrText>
        </w:r>
        <w:r w:rsidR="00827B1E" w:rsidRPr="00827B1E">
          <w:rPr>
            <w:rFonts w:ascii="仿宋_GB2312" w:eastAsia="仿宋_GB2312" w:hint="eastAsia"/>
            <w:noProof/>
            <w:webHidden/>
            <w:sz w:val="32"/>
            <w:szCs w:val="32"/>
          </w:rPr>
        </w:r>
        <w:r w:rsidR="00827B1E" w:rsidRPr="00827B1E">
          <w:rPr>
            <w:rFonts w:ascii="仿宋_GB2312" w:eastAsia="仿宋_GB2312" w:hint="eastAsia"/>
            <w:noProof/>
            <w:webHidden/>
            <w:sz w:val="32"/>
            <w:szCs w:val="32"/>
          </w:rPr>
          <w:fldChar w:fldCharType="separate"/>
        </w:r>
        <w:r w:rsidR="00EA75F4">
          <w:rPr>
            <w:rFonts w:ascii="仿宋_GB2312" w:eastAsia="仿宋_GB2312"/>
            <w:noProof/>
            <w:webHidden/>
            <w:sz w:val="32"/>
            <w:szCs w:val="32"/>
          </w:rPr>
          <w:t>32</w:t>
        </w:r>
        <w:r w:rsidR="00827B1E" w:rsidRPr="00827B1E">
          <w:rPr>
            <w:rFonts w:ascii="仿宋_GB2312" w:eastAsia="仿宋_GB2312" w:hint="eastAsia"/>
            <w:noProof/>
            <w:webHidden/>
            <w:sz w:val="32"/>
            <w:szCs w:val="32"/>
          </w:rPr>
          <w:fldChar w:fldCharType="end"/>
        </w:r>
      </w:hyperlink>
    </w:p>
    <w:p w:rsidR="00827B1E" w:rsidRPr="00827B1E" w:rsidRDefault="005C3D8A">
      <w:pPr>
        <w:pStyle w:val="10"/>
        <w:tabs>
          <w:tab w:val="right" w:leader="dot" w:pos="8290"/>
        </w:tabs>
        <w:rPr>
          <w:rFonts w:ascii="仿宋_GB2312" w:eastAsia="仿宋_GB2312" w:hAnsi="Calibri"/>
          <w:noProof/>
          <w:sz w:val="32"/>
          <w:szCs w:val="32"/>
        </w:rPr>
      </w:pPr>
      <w:hyperlink w:anchor="_Toc471121170" w:history="1">
        <w:r w:rsidR="00827B1E" w:rsidRPr="00827B1E">
          <w:rPr>
            <w:rStyle w:val="af"/>
            <w:rFonts w:ascii="仿宋_GB2312" w:eastAsia="仿宋_GB2312" w:hAnsi="黑体" w:hint="eastAsia"/>
            <w:noProof/>
            <w:sz w:val="32"/>
            <w:szCs w:val="32"/>
          </w:rPr>
          <w:t>（一）加强组织规划协调</w:t>
        </w:r>
        <w:r w:rsidR="00827B1E" w:rsidRPr="00827B1E">
          <w:rPr>
            <w:rFonts w:ascii="仿宋_GB2312" w:eastAsia="仿宋_GB2312" w:hint="eastAsia"/>
            <w:noProof/>
            <w:webHidden/>
            <w:sz w:val="32"/>
            <w:szCs w:val="32"/>
          </w:rPr>
          <w:tab/>
        </w:r>
        <w:r w:rsidR="00827B1E" w:rsidRPr="00827B1E">
          <w:rPr>
            <w:rFonts w:ascii="仿宋_GB2312" w:eastAsia="仿宋_GB2312" w:hint="eastAsia"/>
            <w:noProof/>
            <w:webHidden/>
            <w:sz w:val="32"/>
            <w:szCs w:val="32"/>
          </w:rPr>
          <w:fldChar w:fldCharType="begin"/>
        </w:r>
        <w:r w:rsidR="00827B1E" w:rsidRPr="00827B1E">
          <w:rPr>
            <w:rFonts w:ascii="仿宋_GB2312" w:eastAsia="仿宋_GB2312" w:hint="eastAsia"/>
            <w:noProof/>
            <w:webHidden/>
            <w:sz w:val="32"/>
            <w:szCs w:val="32"/>
          </w:rPr>
          <w:instrText xml:space="preserve"> PAGEREF _Toc471121170 \h </w:instrText>
        </w:r>
        <w:r w:rsidR="00827B1E" w:rsidRPr="00827B1E">
          <w:rPr>
            <w:rFonts w:ascii="仿宋_GB2312" w:eastAsia="仿宋_GB2312" w:hint="eastAsia"/>
            <w:noProof/>
            <w:webHidden/>
            <w:sz w:val="32"/>
            <w:szCs w:val="32"/>
          </w:rPr>
        </w:r>
        <w:r w:rsidR="00827B1E" w:rsidRPr="00827B1E">
          <w:rPr>
            <w:rFonts w:ascii="仿宋_GB2312" w:eastAsia="仿宋_GB2312" w:hint="eastAsia"/>
            <w:noProof/>
            <w:webHidden/>
            <w:sz w:val="32"/>
            <w:szCs w:val="32"/>
          </w:rPr>
          <w:fldChar w:fldCharType="separate"/>
        </w:r>
        <w:r w:rsidR="00EA75F4">
          <w:rPr>
            <w:rFonts w:ascii="仿宋_GB2312" w:eastAsia="仿宋_GB2312"/>
            <w:noProof/>
            <w:webHidden/>
            <w:sz w:val="32"/>
            <w:szCs w:val="32"/>
          </w:rPr>
          <w:t>32</w:t>
        </w:r>
        <w:r w:rsidR="00827B1E" w:rsidRPr="00827B1E">
          <w:rPr>
            <w:rFonts w:ascii="仿宋_GB2312" w:eastAsia="仿宋_GB2312" w:hint="eastAsia"/>
            <w:noProof/>
            <w:webHidden/>
            <w:sz w:val="32"/>
            <w:szCs w:val="32"/>
          </w:rPr>
          <w:fldChar w:fldCharType="end"/>
        </w:r>
      </w:hyperlink>
    </w:p>
    <w:p w:rsidR="00827B1E" w:rsidRPr="00827B1E" w:rsidRDefault="005C3D8A">
      <w:pPr>
        <w:pStyle w:val="10"/>
        <w:tabs>
          <w:tab w:val="right" w:leader="dot" w:pos="8290"/>
        </w:tabs>
        <w:rPr>
          <w:rFonts w:ascii="仿宋_GB2312" w:eastAsia="仿宋_GB2312" w:hAnsi="Calibri"/>
          <w:noProof/>
          <w:sz w:val="32"/>
          <w:szCs w:val="32"/>
        </w:rPr>
      </w:pPr>
      <w:hyperlink w:anchor="_Toc471121171" w:history="1">
        <w:r w:rsidR="00827B1E" w:rsidRPr="00827B1E">
          <w:rPr>
            <w:rStyle w:val="af"/>
            <w:rFonts w:ascii="仿宋_GB2312" w:eastAsia="仿宋_GB2312" w:hAnsi="黑体" w:hint="eastAsia"/>
            <w:noProof/>
            <w:sz w:val="32"/>
            <w:szCs w:val="32"/>
          </w:rPr>
          <w:t>（二）建立目标考核评价制度</w:t>
        </w:r>
        <w:r w:rsidR="00827B1E" w:rsidRPr="00827B1E">
          <w:rPr>
            <w:rFonts w:ascii="仿宋_GB2312" w:eastAsia="仿宋_GB2312" w:hint="eastAsia"/>
            <w:noProof/>
            <w:webHidden/>
            <w:sz w:val="32"/>
            <w:szCs w:val="32"/>
          </w:rPr>
          <w:tab/>
        </w:r>
        <w:r w:rsidR="00827B1E" w:rsidRPr="00827B1E">
          <w:rPr>
            <w:rFonts w:ascii="仿宋_GB2312" w:eastAsia="仿宋_GB2312" w:hint="eastAsia"/>
            <w:noProof/>
            <w:webHidden/>
            <w:sz w:val="32"/>
            <w:szCs w:val="32"/>
          </w:rPr>
          <w:fldChar w:fldCharType="begin"/>
        </w:r>
        <w:r w:rsidR="00827B1E" w:rsidRPr="00827B1E">
          <w:rPr>
            <w:rFonts w:ascii="仿宋_GB2312" w:eastAsia="仿宋_GB2312" w:hint="eastAsia"/>
            <w:noProof/>
            <w:webHidden/>
            <w:sz w:val="32"/>
            <w:szCs w:val="32"/>
          </w:rPr>
          <w:instrText xml:space="preserve"> PAGEREF _Toc471121171 \h </w:instrText>
        </w:r>
        <w:r w:rsidR="00827B1E" w:rsidRPr="00827B1E">
          <w:rPr>
            <w:rFonts w:ascii="仿宋_GB2312" w:eastAsia="仿宋_GB2312" w:hint="eastAsia"/>
            <w:noProof/>
            <w:webHidden/>
            <w:sz w:val="32"/>
            <w:szCs w:val="32"/>
          </w:rPr>
        </w:r>
        <w:r w:rsidR="00827B1E" w:rsidRPr="00827B1E">
          <w:rPr>
            <w:rFonts w:ascii="仿宋_GB2312" w:eastAsia="仿宋_GB2312" w:hint="eastAsia"/>
            <w:noProof/>
            <w:webHidden/>
            <w:sz w:val="32"/>
            <w:szCs w:val="32"/>
          </w:rPr>
          <w:fldChar w:fldCharType="separate"/>
        </w:r>
        <w:r w:rsidR="00EA75F4">
          <w:rPr>
            <w:rFonts w:ascii="仿宋_GB2312" w:eastAsia="仿宋_GB2312"/>
            <w:noProof/>
            <w:webHidden/>
            <w:sz w:val="32"/>
            <w:szCs w:val="32"/>
          </w:rPr>
          <w:t>32</w:t>
        </w:r>
        <w:r w:rsidR="00827B1E" w:rsidRPr="00827B1E">
          <w:rPr>
            <w:rFonts w:ascii="仿宋_GB2312" w:eastAsia="仿宋_GB2312" w:hint="eastAsia"/>
            <w:noProof/>
            <w:webHidden/>
            <w:sz w:val="32"/>
            <w:szCs w:val="32"/>
          </w:rPr>
          <w:fldChar w:fldCharType="end"/>
        </w:r>
      </w:hyperlink>
    </w:p>
    <w:p w:rsidR="00827B1E" w:rsidRPr="00827B1E" w:rsidRDefault="005C3D8A">
      <w:pPr>
        <w:pStyle w:val="10"/>
        <w:tabs>
          <w:tab w:val="right" w:leader="dot" w:pos="8290"/>
        </w:tabs>
        <w:rPr>
          <w:rFonts w:ascii="仿宋_GB2312" w:eastAsia="仿宋_GB2312" w:hAnsi="Calibri"/>
          <w:noProof/>
          <w:sz w:val="32"/>
          <w:szCs w:val="32"/>
        </w:rPr>
      </w:pPr>
      <w:hyperlink w:anchor="_Toc471121172" w:history="1">
        <w:r w:rsidR="00827B1E" w:rsidRPr="00827B1E">
          <w:rPr>
            <w:rStyle w:val="af"/>
            <w:rFonts w:ascii="仿宋_GB2312" w:eastAsia="仿宋_GB2312" w:hAnsi="黑体" w:hint="eastAsia"/>
            <w:noProof/>
            <w:sz w:val="32"/>
            <w:szCs w:val="32"/>
          </w:rPr>
          <w:t>（三）健全财税金融政策体系</w:t>
        </w:r>
        <w:r w:rsidR="00827B1E" w:rsidRPr="00827B1E">
          <w:rPr>
            <w:rFonts w:ascii="仿宋_GB2312" w:eastAsia="仿宋_GB2312" w:hint="eastAsia"/>
            <w:noProof/>
            <w:webHidden/>
            <w:sz w:val="32"/>
            <w:szCs w:val="32"/>
          </w:rPr>
          <w:tab/>
        </w:r>
        <w:r w:rsidR="00827B1E" w:rsidRPr="00827B1E">
          <w:rPr>
            <w:rFonts w:ascii="仿宋_GB2312" w:eastAsia="仿宋_GB2312" w:hint="eastAsia"/>
            <w:noProof/>
            <w:webHidden/>
            <w:sz w:val="32"/>
            <w:szCs w:val="32"/>
          </w:rPr>
          <w:fldChar w:fldCharType="begin"/>
        </w:r>
        <w:r w:rsidR="00827B1E" w:rsidRPr="00827B1E">
          <w:rPr>
            <w:rFonts w:ascii="仿宋_GB2312" w:eastAsia="仿宋_GB2312" w:hint="eastAsia"/>
            <w:noProof/>
            <w:webHidden/>
            <w:sz w:val="32"/>
            <w:szCs w:val="32"/>
          </w:rPr>
          <w:instrText xml:space="preserve"> PAGEREF _Toc471121172 \h </w:instrText>
        </w:r>
        <w:r w:rsidR="00827B1E" w:rsidRPr="00827B1E">
          <w:rPr>
            <w:rFonts w:ascii="仿宋_GB2312" w:eastAsia="仿宋_GB2312" w:hint="eastAsia"/>
            <w:noProof/>
            <w:webHidden/>
            <w:sz w:val="32"/>
            <w:szCs w:val="32"/>
          </w:rPr>
        </w:r>
        <w:r w:rsidR="00827B1E" w:rsidRPr="00827B1E">
          <w:rPr>
            <w:rFonts w:ascii="仿宋_GB2312" w:eastAsia="仿宋_GB2312" w:hint="eastAsia"/>
            <w:noProof/>
            <w:webHidden/>
            <w:sz w:val="32"/>
            <w:szCs w:val="32"/>
          </w:rPr>
          <w:fldChar w:fldCharType="separate"/>
        </w:r>
        <w:r w:rsidR="00EA75F4">
          <w:rPr>
            <w:rFonts w:ascii="仿宋_GB2312" w:eastAsia="仿宋_GB2312"/>
            <w:noProof/>
            <w:webHidden/>
            <w:sz w:val="32"/>
            <w:szCs w:val="32"/>
          </w:rPr>
          <w:t>33</w:t>
        </w:r>
        <w:r w:rsidR="00827B1E" w:rsidRPr="00827B1E">
          <w:rPr>
            <w:rFonts w:ascii="仿宋_GB2312" w:eastAsia="仿宋_GB2312" w:hint="eastAsia"/>
            <w:noProof/>
            <w:webHidden/>
            <w:sz w:val="32"/>
            <w:szCs w:val="32"/>
          </w:rPr>
          <w:fldChar w:fldCharType="end"/>
        </w:r>
      </w:hyperlink>
    </w:p>
    <w:p w:rsidR="00827B1E" w:rsidRPr="00827B1E" w:rsidRDefault="005C3D8A">
      <w:pPr>
        <w:pStyle w:val="10"/>
        <w:tabs>
          <w:tab w:val="right" w:leader="dot" w:pos="8290"/>
        </w:tabs>
        <w:rPr>
          <w:rFonts w:ascii="仿宋_GB2312" w:eastAsia="仿宋_GB2312" w:hAnsi="Calibri"/>
          <w:noProof/>
          <w:sz w:val="32"/>
          <w:szCs w:val="32"/>
        </w:rPr>
      </w:pPr>
      <w:hyperlink w:anchor="_Toc471121173" w:history="1">
        <w:r w:rsidR="00827B1E" w:rsidRPr="00827B1E">
          <w:rPr>
            <w:rStyle w:val="af"/>
            <w:rFonts w:ascii="仿宋_GB2312" w:eastAsia="仿宋_GB2312" w:hAnsi="黑体" w:hint="eastAsia"/>
            <w:noProof/>
            <w:sz w:val="32"/>
            <w:szCs w:val="32"/>
          </w:rPr>
          <w:t>（四）完善产业服务体系</w:t>
        </w:r>
        <w:r w:rsidR="00827B1E" w:rsidRPr="00827B1E">
          <w:rPr>
            <w:rFonts w:ascii="仿宋_GB2312" w:eastAsia="仿宋_GB2312" w:hint="eastAsia"/>
            <w:noProof/>
            <w:webHidden/>
            <w:sz w:val="32"/>
            <w:szCs w:val="32"/>
          </w:rPr>
          <w:tab/>
        </w:r>
        <w:r w:rsidR="00827B1E" w:rsidRPr="00827B1E">
          <w:rPr>
            <w:rFonts w:ascii="仿宋_GB2312" w:eastAsia="仿宋_GB2312" w:hint="eastAsia"/>
            <w:noProof/>
            <w:webHidden/>
            <w:sz w:val="32"/>
            <w:szCs w:val="32"/>
          </w:rPr>
          <w:fldChar w:fldCharType="begin"/>
        </w:r>
        <w:r w:rsidR="00827B1E" w:rsidRPr="00827B1E">
          <w:rPr>
            <w:rFonts w:ascii="仿宋_GB2312" w:eastAsia="仿宋_GB2312" w:hint="eastAsia"/>
            <w:noProof/>
            <w:webHidden/>
            <w:sz w:val="32"/>
            <w:szCs w:val="32"/>
          </w:rPr>
          <w:instrText xml:space="preserve"> PAGEREF _Toc471121173 \h </w:instrText>
        </w:r>
        <w:r w:rsidR="00827B1E" w:rsidRPr="00827B1E">
          <w:rPr>
            <w:rFonts w:ascii="仿宋_GB2312" w:eastAsia="仿宋_GB2312" w:hint="eastAsia"/>
            <w:noProof/>
            <w:webHidden/>
            <w:sz w:val="32"/>
            <w:szCs w:val="32"/>
          </w:rPr>
        </w:r>
        <w:r w:rsidR="00827B1E" w:rsidRPr="00827B1E">
          <w:rPr>
            <w:rFonts w:ascii="仿宋_GB2312" w:eastAsia="仿宋_GB2312" w:hint="eastAsia"/>
            <w:noProof/>
            <w:webHidden/>
            <w:sz w:val="32"/>
            <w:szCs w:val="32"/>
          </w:rPr>
          <w:fldChar w:fldCharType="separate"/>
        </w:r>
        <w:r w:rsidR="00EA75F4">
          <w:rPr>
            <w:rFonts w:ascii="仿宋_GB2312" w:eastAsia="仿宋_GB2312"/>
            <w:noProof/>
            <w:webHidden/>
            <w:sz w:val="32"/>
            <w:szCs w:val="32"/>
          </w:rPr>
          <w:t>33</w:t>
        </w:r>
        <w:r w:rsidR="00827B1E" w:rsidRPr="00827B1E">
          <w:rPr>
            <w:rFonts w:ascii="仿宋_GB2312" w:eastAsia="仿宋_GB2312" w:hint="eastAsia"/>
            <w:noProof/>
            <w:webHidden/>
            <w:sz w:val="32"/>
            <w:szCs w:val="32"/>
          </w:rPr>
          <w:fldChar w:fldCharType="end"/>
        </w:r>
      </w:hyperlink>
    </w:p>
    <w:p w:rsidR="00827B1E" w:rsidRPr="00827B1E" w:rsidRDefault="005C3D8A" w:rsidP="00827B1E">
      <w:pPr>
        <w:pStyle w:val="10"/>
        <w:tabs>
          <w:tab w:val="right" w:leader="dot" w:pos="8290"/>
        </w:tabs>
        <w:jc w:val="left"/>
        <w:rPr>
          <w:rFonts w:ascii="仿宋_GB2312" w:eastAsia="仿宋_GB2312" w:hAnsi="Calibri"/>
          <w:noProof/>
          <w:sz w:val="32"/>
          <w:szCs w:val="32"/>
        </w:rPr>
      </w:pPr>
      <w:hyperlink w:anchor="_Toc471121174" w:history="1">
        <w:r w:rsidR="00827B1E" w:rsidRPr="00827B1E">
          <w:rPr>
            <w:rStyle w:val="af"/>
            <w:rFonts w:ascii="仿宋_GB2312" w:eastAsia="仿宋_GB2312" w:hAnsi="黑体" w:hint="eastAsia"/>
            <w:noProof/>
            <w:sz w:val="32"/>
            <w:szCs w:val="32"/>
          </w:rPr>
          <w:t>附件：</w:t>
        </w:r>
        <w:r w:rsidR="00EA75F4">
          <w:rPr>
            <w:rStyle w:val="af"/>
            <w:rFonts w:ascii="仿宋_GB2312" w:eastAsia="仿宋_GB2312" w:hAnsi="黑体" w:hint="eastAsia"/>
            <w:noProof/>
            <w:sz w:val="32"/>
            <w:szCs w:val="32"/>
          </w:rPr>
          <w:t>枣庄市</w:t>
        </w:r>
        <w:r w:rsidR="00827B1E">
          <w:rPr>
            <w:rStyle w:val="af"/>
            <w:rFonts w:ascii="仿宋_GB2312" w:eastAsia="仿宋_GB2312" w:hAnsi="黑体" w:hint="eastAsia"/>
            <w:noProof/>
            <w:sz w:val="32"/>
            <w:szCs w:val="32"/>
          </w:rPr>
          <w:t>新能源</w:t>
        </w:r>
        <w:r w:rsidR="00827B1E" w:rsidRPr="00827B1E">
          <w:rPr>
            <w:rStyle w:val="af"/>
            <w:rFonts w:ascii="仿宋_GB2312" w:eastAsia="仿宋_GB2312" w:hAnsi="黑体" w:hint="eastAsia"/>
            <w:noProof/>
            <w:sz w:val="32"/>
            <w:szCs w:val="32"/>
          </w:rPr>
          <w:t>产业重点建设项目表</w:t>
        </w:r>
        <w:r w:rsidR="00827B1E" w:rsidRPr="00827B1E">
          <w:rPr>
            <w:rFonts w:ascii="仿宋_GB2312" w:eastAsia="仿宋_GB2312" w:hint="eastAsia"/>
            <w:noProof/>
            <w:webHidden/>
            <w:sz w:val="32"/>
            <w:szCs w:val="32"/>
          </w:rPr>
          <w:tab/>
        </w:r>
        <w:r w:rsidR="00827B1E" w:rsidRPr="00827B1E">
          <w:rPr>
            <w:rFonts w:ascii="仿宋_GB2312" w:eastAsia="仿宋_GB2312" w:hint="eastAsia"/>
            <w:noProof/>
            <w:webHidden/>
            <w:sz w:val="32"/>
            <w:szCs w:val="32"/>
          </w:rPr>
          <w:fldChar w:fldCharType="begin"/>
        </w:r>
        <w:r w:rsidR="00827B1E" w:rsidRPr="00827B1E">
          <w:rPr>
            <w:rFonts w:ascii="仿宋_GB2312" w:eastAsia="仿宋_GB2312" w:hint="eastAsia"/>
            <w:noProof/>
            <w:webHidden/>
            <w:sz w:val="32"/>
            <w:szCs w:val="32"/>
          </w:rPr>
          <w:instrText xml:space="preserve"> PAGEREF _Toc471121174 \h </w:instrText>
        </w:r>
        <w:r w:rsidR="00827B1E" w:rsidRPr="00827B1E">
          <w:rPr>
            <w:rFonts w:ascii="仿宋_GB2312" w:eastAsia="仿宋_GB2312" w:hint="eastAsia"/>
            <w:noProof/>
            <w:webHidden/>
            <w:sz w:val="32"/>
            <w:szCs w:val="32"/>
          </w:rPr>
        </w:r>
        <w:r w:rsidR="00827B1E" w:rsidRPr="00827B1E">
          <w:rPr>
            <w:rFonts w:ascii="仿宋_GB2312" w:eastAsia="仿宋_GB2312" w:hint="eastAsia"/>
            <w:noProof/>
            <w:webHidden/>
            <w:sz w:val="32"/>
            <w:szCs w:val="32"/>
          </w:rPr>
          <w:fldChar w:fldCharType="separate"/>
        </w:r>
        <w:r w:rsidR="00EA75F4">
          <w:rPr>
            <w:rFonts w:ascii="仿宋_GB2312" w:eastAsia="仿宋_GB2312"/>
            <w:noProof/>
            <w:webHidden/>
            <w:sz w:val="32"/>
            <w:szCs w:val="32"/>
          </w:rPr>
          <w:t>35</w:t>
        </w:r>
        <w:r w:rsidR="00827B1E" w:rsidRPr="00827B1E">
          <w:rPr>
            <w:rFonts w:ascii="仿宋_GB2312" w:eastAsia="仿宋_GB2312" w:hint="eastAsia"/>
            <w:noProof/>
            <w:webHidden/>
            <w:sz w:val="32"/>
            <w:szCs w:val="32"/>
          </w:rPr>
          <w:fldChar w:fldCharType="end"/>
        </w:r>
      </w:hyperlink>
    </w:p>
    <w:p w:rsidR="00827B1E" w:rsidRDefault="00827B1E">
      <w:r w:rsidRPr="00827B1E">
        <w:rPr>
          <w:rFonts w:ascii="仿宋_GB2312" w:eastAsia="仿宋_GB2312" w:hint="eastAsia"/>
          <w:bCs/>
          <w:sz w:val="32"/>
          <w:szCs w:val="32"/>
          <w:lang w:val="zh-CN"/>
        </w:rPr>
        <w:fldChar w:fldCharType="end"/>
      </w:r>
    </w:p>
    <w:p w:rsidR="00827B1E" w:rsidRDefault="00827B1E" w:rsidP="00B6595D">
      <w:pPr>
        <w:jc w:val="center"/>
        <w:rPr>
          <w:rFonts w:ascii="仿宋_GB2312" w:eastAsia="仿宋_GB2312" w:hAnsi="仿宋" w:cs="仿宋"/>
          <w:b/>
          <w:bCs/>
          <w:kern w:val="0"/>
          <w:sz w:val="32"/>
          <w:szCs w:val="32"/>
        </w:rPr>
      </w:pPr>
    </w:p>
    <w:p w:rsidR="002B45B6" w:rsidRDefault="002B45B6" w:rsidP="00B6595D">
      <w:pPr>
        <w:jc w:val="center"/>
        <w:rPr>
          <w:rFonts w:ascii="仿宋_GB2312" w:eastAsia="仿宋_GB2312" w:hAnsi="仿宋" w:cs="仿宋"/>
          <w:b/>
          <w:bCs/>
          <w:kern w:val="0"/>
          <w:sz w:val="32"/>
          <w:szCs w:val="32"/>
        </w:rPr>
      </w:pPr>
    </w:p>
    <w:p w:rsidR="002B45B6" w:rsidRDefault="002B45B6" w:rsidP="00B6595D">
      <w:pPr>
        <w:jc w:val="center"/>
        <w:rPr>
          <w:rFonts w:ascii="仿宋_GB2312" w:eastAsia="仿宋_GB2312" w:hAnsi="仿宋" w:cs="仿宋"/>
          <w:b/>
          <w:bCs/>
          <w:kern w:val="0"/>
          <w:sz w:val="32"/>
          <w:szCs w:val="32"/>
        </w:rPr>
      </w:pPr>
    </w:p>
    <w:p w:rsidR="002B45B6" w:rsidRDefault="002B45B6" w:rsidP="00B6595D">
      <w:pPr>
        <w:jc w:val="center"/>
        <w:rPr>
          <w:rFonts w:ascii="仿宋_GB2312" w:eastAsia="仿宋_GB2312" w:hAnsi="仿宋" w:cs="仿宋"/>
          <w:b/>
          <w:bCs/>
          <w:kern w:val="0"/>
          <w:sz w:val="32"/>
          <w:szCs w:val="32"/>
        </w:rPr>
      </w:pPr>
    </w:p>
    <w:p w:rsidR="00F22F67" w:rsidRDefault="00F22F67" w:rsidP="00B6595D">
      <w:pPr>
        <w:jc w:val="center"/>
        <w:rPr>
          <w:rFonts w:ascii="仿宋_GB2312" w:eastAsia="仿宋_GB2312" w:hAnsi="仿宋" w:cs="仿宋"/>
          <w:b/>
          <w:bCs/>
          <w:kern w:val="0"/>
          <w:sz w:val="32"/>
          <w:szCs w:val="32"/>
        </w:rPr>
      </w:pPr>
    </w:p>
    <w:p w:rsidR="002A01CB" w:rsidRDefault="002A01CB" w:rsidP="00B6595D">
      <w:pPr>
        <w:jc w:val="center"/>
        <w:rPr>
          <w:rFonts w:ascii="仿宋_GB2312" w:eastAsia="仿宋_GB2312" w:hAnsi="仿宋" w:cs="仿宋"/>
          <w:b/>
          <w:bCs/>
          <w:kern w:val="0"/>
          <w:sz w:val="32"/>
          <w:szCs w:val="32"/>
        </w:rPr>
        <w:sectPr w:rsidR="002A01CB" w:rsidSect="00827B1E">
          <w:footerReference w:type="default" r:id="rId10"/>
          <w:pgSz w:w="11906" w:h="16838"/>
          <w:pgMar w:top="1440" w:right="1803" w:bottom="1440" w:left="1803" w:header="851" w:footer="992" w:gutter="0"/>
          <w:pgNumType w:start="1"/>
          <w:cols w:space="0"/>
          <w:docGrid w:type="lines" w:linePitch="325"/>
        </w:sectPr>
      </w:pPr>
    </w:p>
    <w:p w:rsidR="00827B1E" w:rsidRPr="00827B1E" w:rsidRDefault="00827B1E" w:rsidP="00827B1E">
      <w:pPr>
        <w:pStyle w:val="1"/>
        <w:keepNext/>
        <w:keepLines/>
        <w:spacing w:beforeAutospacing="0" w:afterAutospacing="0" w:line="560" w:lineRule="exact"/>
        <w:ind w:firstLineChars="221" w:firstLine="707"/>
        <w:jc w:val="both"/>
        <w:rPr>
          <w:rFonts w:ascii="黑体" w:eastAsia="黑体" w:hAnsi="黑体"/>
          <w:b w:val="0"/>
          <w:sz w:val="32"/>
          <w:szCs w:val="32"/>
        </w:rPr>
      </w:pPr>
      <w:bookmarkStart w:id="0" w:name="_Toc471121141"/>
      <w:r w:rsidRPr="00827B1E">
        <w:rPr>
          <w:rFonts w:ascii="黑体" w:eastAsia="黑体" w:hAnsi="黑体" w:hint="eastAsia"/>
          <w:b w:val="0"/>
          <w:sz w:val="32"/>
          <w:szCs w:val="32"/>
        </w:rPr>
        <w:lastRenderedPageBreak/>
        <w:t>前 言</w:t>
      </w:r>
      <w:bookmarkEnd w:id="0"/>
    </w:p>
    <w:p w:rsidR="00827B1E" w:rsidRPr="00B6595D" w:rsidRDefault="00827B1E" w:rsidP="00827B1E">
      <w:pPr>
        <w:ind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枣庄市属于典型的煤炭资源型城市，随着长期高强度、大规模开采，煤炭资源日渐枯竭，由此引发的诸多结构型矛盾和问题日益凸显。随着经济社会的快速发展，枣庄市能源需求持续增长，生态环境问题日渐突出，必须大力推动能源生产和消费革命。新能源是能源体系的重要组成部分，具有资源类型多、区域分布广、开发潜力大、环境友好、可持续利用等特点。大力发展新能源产业、开发利用新能源已成为枣庄市建成“国家生态文明先行示范区”的重要载体，是优化枣庄能源结构、建设资源节约型和环境友好型社会的重大举措，对稳增长、调结构、惠民生具有重要的现实作用，对保障能源安全、优化能源结构、推动能源生产和消费革命、改善枣庄市大气环境具有重要的战略意义。</w:t>
      </w:r>
    </w:p>
    <w:p w:rsidR="00827B1E" w:rsidRPr="00B6595D" w:rsidRDefault="00827B1E" w:rsidP="00827B1E">
      <w:pPr>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“十二五”以来，在省委、省政府的大力支持和市委、市政府的高度重视下，新能源产业发展成就显著，实力不断提升，技术研发能力明显增强，特别是推广应用规模和范围显著扩大，成为枣庄市</w:t>
      </w:r>
      <w:r w:rsidRPr="00B6595D">
        <w:rPr>
          <w:rFonts w:ascii="仿宋_GB2312" w:eastAsia="仿宋_GB2312" w:hAnsi="仿宋" w:cs="仿宋" w:hint="eastAsia"/>
          <w:color w:val="000000"/>
          <w:kern w:val="0"/>
          <w:sz w:val="32"/>
          <w:szCs w:val="32"/>
        </w:rPr>
        <w:t>能源行业发展的突出亮点</w:t>
      </w:r>
      <w:r w:rsidRPr="00B6595D">
        <w:rPr>
          <w:rFonts w:ascii="仿宋_GB2312" w:eastAsia="仿宋_GB2312" w:hAnsi="仿宋" w:cs="仿宋" w:hint="eastAsia"/>
          <w:kern w:val="0"/>
          <w:sz w:val="32"/>
          <w:szCs w:val="32"/>
        </w:rPr>
        <w:t>。今后五年是枣庄市全面建成小康社会的关键时期，是新能源产业转型升级的重要战略机遇期。编制实施好《枣庄市新能源产业转型升级规划</w:t>
      </w:r>
      <w:r w:rsidR="005D130A">
        <w:rPr>
          <w:rFonts w:ascii="仿宋_GB2312" w:eastAsia="仿宋_GB2312" w:hAnsi="仿宋" w:cs="仿宋" w:hint="eastAsia"/>
          <w:kern w:val="0"/>
          <w:sz w:val="32"/>
          <w:szCs w:val="32"/>
        </w:rPr>
        <w:t>（</w:t>
      </w:r>
      <w:r w:rsidR="005D130A" w:rsidRPr="00B6595D">
        <w:rPr>
          <w:rFonts w:ascii="仿宋_GB2312" w:eastAsia="仿宋_GB2312" w:hAnsi="仿宋" w:cs="仿宋" w:hint="eastAsia"/>
          <w:kern w:val="0"/>
          <w:sz w:val="32"/>
          <w:szCs w:val="32"/>
        </w:rPr>
        <w:t>2017-2021年</w:t>
      </w:r>
      <w:r w:rsidR="005D130A">
        <w:rPr>
          <w:rFonts w:ascii="仿宋_GB2312" w:eastAsia="仿宋_GB2312" w:hAnsi="仿宋" w:cs="仿宋" w:hint="eastAsia"/>
          <w:kern w:val="0"/>
          <w:sz w:val="32"/>
          <w:szCs w:val="32"/>
        </w:rPr>
        <w:t>）</w:t>
      </w:r>
      <w:r w:rsidRPr="00B6595D">
        <w:rPr>
          <w:rFonts w:ascii="仿宋_GB2312" w:eastAsia="仿宋_GB2312" w:hAnsi="仿宋" w:cs="仿宋" w:hint="eastAsia"/>
          <w:kern w:val="0"/>
          <w:sz w:val="32"/>
          <w:szCs w:val="32"/>
        </w:rPr>
        <w:t>》（以下简称《规划》），对于大力推动新能源生产和能源消费革命，加快构建清洁、高</w:t>
      </w:r>
      <w:r w:rsidRPr="00B6595D">
        <w:rPr>
          <w:rFonts w:ascii="仿宋_GB2312" w:eastAsia="仿宋_GB2312" w:hAnsi="仿宋" w:cs="仿宋" w:hint="eastAsia"/>
          <w:kern w:val="0"/>
          <w:sz w:val="32"/>
          <w:szCs w:val="32"/>
        </w:rPr>
        <w:lastRenderedPageBreak/>
        <w:t>效、安全、可持续的现代能源体系，具有十分重要的引导和支撑作用。</w:t>
      </w:r>
    </w:p>
    <w:p w:rsidR="00827B1E" w:rsidRDefault="00827B1E" w:rsidP="00827B1E">
      <w:pPr>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本规划中新能源产业范围主要包括：太阳能产业、生物质能产业、地</w:t>
      </w:r>
      <w:r w:rsidRPr="00B6595D">
        <w:rPr>
          <w:rFonts w:ascii="仿宋_GB2312" w:eastAsia="仿宋_GB2312" w:hAnsi="仿宋" w:cs="仿宋" w:hint="eastAsia"/>
          <w:color w:val="000000"/>
          <w:kern w:val="0"/>
          <w:sz w:val="32"/>
          <w:szCs w:val="32"/>
        </w:rPr>
        <w:t>热能产业、风能产业四个领域，并结合枣庄特点对新能源电动车产业和锂电池产业进行了论述。规划编制过程中充分吸收国家、省、市在能源发展领域的指导意见、政策措施、战略部署，</w:t>
      </w:r>
      <w:r w:rsidRPr="00B6595D">
        <w:rPr>
          <w:rFonts w:ascii="仿宋_GB2312" w:eastAsia="仿宋_GB2312" w:hAnsi="仿宋" w:cs="仿宋" w:hint="eastAsia"/>
          <w:kern w:val="0"/>
          <w:sz w:val="32"/>
          <w:szCs w:val="32"/>
        </w:rPr>
        <w:t>在认真分析枣庄市发展新能源产业的资源概况、产业发展现状、发展面临形势等基础上，立足枣庄、着眼山东、面向全国，提出了今后五年新能源产业发展的指导思想、基本原则、发展目标、主要任务、重点工程和保障措施，是枣庄市今后五年新能源产业转型升级的重要依据。规划期限为2017-2021年。</w:t>
      </w:r>
    </w:p>
    <w:p w:rsidR="00827B1E" w:rsidRPr="00B6595D" w:rsidRDefault="00827B1E" w:rsidP="00827B1E">
      <w:pPr>
        <w:ind w:firstLineChars="200" w:firstLine="643"/>
        <w:rPr>
          <w:rFonts w:ascii="仿宋_GB2312" w:eastAsia="仿宋_GB2312" w:hAnsi="仿宋" w:cs="仿宋"/>
          <w:b/>
          <w:bCs/>
          <w:snapToGrid w:val="0"/>
          <w:kern w:val="0"/>
          <w:sz w:val="32"/>
          <w:szCs w:val="32"/>
        </w:rPr>
      </w:pPr>
      <w:r w:rsidRPr="00B6595D">
        <w:rPr>
          <w:rFonts w:ascii="仿宋_GB2312" w:eastAsia="仿宋_GB2312" w:hAnsi="仿宋" w:cs="仿宋" w:hint="eastAsia"/>
          <w:b/>
          <w:bCs/>
          <w:snapToGrid w:val="0"/>
          <w:kern w:val="0"/>
          <w:sz w:val="32"/>
          <w:szCs w:val="32"/>
        </w:rPr>
        <w:t>规划编制主要依据</w:t>
      </w:r>
    </w:p>
    <w:p w:rsidR="00827B1E" w:rsidRPr="00B6595D" w:rsidRDefault="00827B1E" w:rsidP="00827B1E">
      <w:pPr>
        <w:spacing w:line="360" w:lineRule="auto"/>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《中华人民共和国可再生能源法（修正案）》，2009年</w:t>
      </w:r>
    </w:p>
    <w:p w:rsidR="00827B1E" w:rsidRPr="00B6595D" w:rsidRDefault="00827B1E" w:rsidP="00827B1E">
      <w:pPr>
        <w:spacing w:line="360" w:lineRule="auto"/>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《可再生能源中长期发展规划（2010-2020年）》</w:t>
      </w:r>
    </w:p>
    <w:p w:rsidR="00827B1E" w:rsidRPr="00B6595D" w:rsidRDefault="00827B1E" w:rsidP="00827B1E">
      <w:pPr>
        <w:spacing w:line="360" w:lineRule="auto"/>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《能源发展战略行动计划（2014-2020年）》</w:t>
      </w:r>
    </w:p>
    <w:p w:rsidR="00827B1E" w:rsidRPr="00B6595D" w:rsidRDefault="00827B1E" w:rsidP="00827B1E">
      <w:pPr>
        <w:spacing w:line="360" w:lineRule="auto"/>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《国家应对气候变化规划（2014-2020年）》</w:t>
      </w:r>
    </w:p>
    <w:p w:rsidR="00827B1E" w:rsidRPr="00B6595D" w:rsidRDefault="00827B1E" w:rsidP="00827B1E">
      <w:pPr>
        <w:spacing w:line="360" w:lineRule="auto"/>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《国家能源局关于加强风电项目开发建设管理有关要求的通知》（国能新能〔2014〕357号）</w:t>
      </w:r>
    </w:p>
    <w:p w:rsidR="00827B1E" w:rsidRPr="00B6595D" w:rsidRDefault="00827B1E" w:rsidP="00827B1E">
      <w:pPr>
        <w:pStyle w:val="aa"/>
        <w:widowControl/>
        <w:spacing w:beforeAutospacing="0" w:afterAutospacing="0" w:line="360" w:lineRule="auto"/>
        <w:jc w:val="both"/>
        <w:rPr>
          <w:rFonts w:ascii="仿宋_GB2312" w:eastAsia="仿宋_GB2312" w:hAnsi="仿宋" w:cs="仿宋"/>
          <w:sz w:val="32"/>
          <w:szCs w:val="32"/>
        </w:rPr>
      </w:pPr>
      <w:r w:rsidRPr="00B6595D">
        <w:rPr>
          <w:rFonts w:ascii="仿宋_GB2312" w:eastAsia="仿宋_GB2312" w:hAnsi="仿宋" w:cs="仿宋" w:hint="eastAsia"/>
          <w:sz w:val="32"/>
          <w:szCs w:val="32"/>
        </w:rPr>
        <w:t>《国家能源局关于进一步落实分布式光伏发电有关政策的通知》（国能新能〔2014〕406号）</w:t>
      </w:r>
    </w:p>
    <w:p w:rsidR="00827B1E" w:rsidRPr="00B6595D" w:rsidRDefault="00827B1E" w:rsidP="00827B1E">
      <w:pPr>
        <w:spacing w:line="360" w:lineRule="auto"/>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lastRenderedPageBreak/>
        <w:t>《国家能源局关于促进地热能开发利用的指导意见》（国能新能〔2013〕48号）</w:t>
      </w:r>
    </w:p>
    <w:p w:rsidR="00827B1E" w:rsidRPr="00B6595D" w:rsidRDefault="00827B1E" w:rsidP="00827B1E">
      <w:pPr>
        <w:spacing w:line="360" w:lineRule="auto"/>
        <w:rPr>
          <w:rFonts w:ascii="仿宋_GB2312" w:eastAsia="仿宋_GB2312" w:hAnsi="仿宋" w:cs="仿宋"/>
          <w:color w:val="000000"/>
          <w:kern w:val="0"/>
          <w:sz w:val="32"/>
          <w:szCs w:val="32"/>
        </w:rPr>
      </w:pPr>
      <w:r w:rsidRPr="00B6595D">
        <w:rPr>
          <w:rFonts w:ascii="仿宋_GB2312" w:eastAsia="仿宋_GB2312" w:hAnsi="仿宋" w:cs="仿宋" w:hint="eastAsia"/>
          <w:color w:val="000000"/>
          <w:kern w:val="0"/>
          <w:sz w:val="32"/>
          <w:szCs w:val="32"/>
        </w:rPr>
        <w:t>《山东省能源中长期发展规划》</w:t>
      </w:r>
    </w:p>
    <w:p w:rsidR="00827B1E" w:rsidRPr="00B6595D" w:rsidRDefault="00827B1E" w:rsidP="00827B1E">
      <w:pPr>
        <w:spacing w:line="360" w:lineRule="auto"/>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《山东省应对气候变化规划（2013-2020年）》</w:t>
      </w:r>
    </w:p>
    <w:p w:rsidR="00827B1E" w:rsidRPr="00B6595D" w:rsidRDefault="00827B1E" w:rsidP="00827B1E">
      <w:pPr>
        <w:spacing w:line="360" w:lineRule="auto"/>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《山东省新型城镇化规划（2014-2020年）》</w:t>
      </w:r>
    </w:p>
    <w:p w:rsidR="00827B1E" w:rsidRPr="00B6595D" w:rsidRDefault="00827B1E" w:rsidP="00827B1E">
      <w:pPr>
        <w:spacing w:line="360" w:lineRule="auto"/>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《山东省人民政府关于贯彻落实国发〔2013〕24号文件促进光伏产业健康发展的意见》（鲁政发〔2014〕16号）</w:t>
      </w:r>
    </w:p>
    <w:p w:rsidR="00827B1E" w:rsidRPr="00B6595D" w:rsidRDefault="00827B1E" w:rsidP="00827B1E">
      <w:pPr>
        <w:spacing w:line="360" w:lineRule="auto"/>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《山东省经济和信息化委员会关于深化太阳能光热应用加快太阳能光热产业转型发展的指导意见》（鲁经信资〔2014〕556号）</w:t>
      </w:r>
    </w:p>
    <w:p w:rsidR="00827B1E" w:rsidRDefault="00827B1E" w:rsidP="00827B1E">
      <w:pPr>
        <w:jc w:val="left"/>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《枣庄市国民经济和社会发展第十三个五年规划纲要》（枣政发〔2016〕3号文件）</w:t>
      </w:r>
    </w:p>
    <w:p w:rsidR="00A646FC" w:rsidRDefault="00A646FC" w:rsidP="00827B1E">
      <w:pPr>
        <w:jc w:val="left"/>
        <w:rPr>
          <w:rFonts w:ascii="仿宋_GB2312" w:eastAsia="仿宋_GB2312" w:hAnsi="仿宋" w:cs="仿宋"/>
          <w:kern w:val="0"/>
          <w:sz w:val="32"/>
          <w:szCs w:val="32"/>
        </w:rPr>
      </w:pPr>
    </w:p>
    <w:p w:rsidR="00A646FC" w:rsidRDefault="00A646FC" w:rsidP="00827B1E">
      <w:pPr>
        <w:jc w:val="left"/>
        <w:rPr>
          <w:rFonts w:ascii="仿宋_GB2312" w:eastAsia="仿宋_GB2312" w:hAnsi="仿宋" w:cs="仿宋"/>
          <w:kern w:val="0"/>
          <w:sz w:val="32"/>
          <w:szCs w:val="32"/>
        </w:rPr>
      </w:pPr>
    </w:p>
    <w:p w:rsidR="00A646FC" w:rsidRDefault="00A646FC" w:rsidP="00827B1E">
      <w:pPr>
        <w:jc w:val="left"/>
        <w:rPr>
          <w:rFonts w:ascii="仿宋_GB2312" w:eastAsia="仿宋_GB2312" w:hAnsi="仿宋" w:cs="仿宋"/>
          <w:kern w:val="0"/>
          <w:sz w:val="32"/>
          <w:szCs w:val="32"/>
        </w:rPr>
      </w:pPr>
    </w:p>
    <w:p w:rsidR="00A646FC" w:rsidRDefault="00A646FC" w:rsidP="00827B1E">
      <w:pPr>
        <w:jc w:val="left"/>
        <w:rPr>
          <w:rFonts w:ascii="仿宋_GB2312" w:eastAsia="仿宋_GB2312" w:hAnsi="仿宋" w:cs="仿宋"/>
          <w:kern w:val="0"/>
          <w:sz w:val="32"/>
          <w:szCs w:val="32"/>
        </w:rPr>
      </w:pPr>
    </w:p>
    <w:p w:rsidR="00A646FC" w:rsidRDefault="00A646FC" w:rsidP="00827B1E">
      <w:pPr>
        <w:jc w:val="left"/>
        <w:rPr>
          <w:rFonts w:ascii="仿宋_GB2312" w:eastAsia="仿宋_GB2312" w:hAnsi="仿宋" w:cs="仿宋"/>
          <w:kern w:val="0"/>
          <w:sz w:val="32"/>
          <w:szCs w:val="32"/>
        </w:rPr>
      </w:pPr>
    </w:p>
    <w:p w:rsidR="00A646FC" w:rsidRDefault="00A646FC" w:rsidP="00827B1E">
      <w:pPr>
        <w:jc w:val="left"/>
        <w:rPr>
          <w:rFonts w:ascii="仿宋_GB2312" w:eastAsia="仿宋_GB2312" w:hAnsi="仿宋" w:cs="仿宋"/>
          <w:kern w:val="0"/>
          <w:sz w:val="32"/>
          <w:szCs w:val="32"/>
        </w:rPr>
      </w:pPr>
    </w:p>
    <w:p w:rsidR="00A646FC" w:rsidRPr="00827B1E" w:rsidRDefault="00A646FC" w:rsidP="00827B1E">
      <w:pPr>
        <w:jc w:val="left"/>
        <w:rPr>
          <w:rFonts w:ascii="仿宋_GB2312" w:eastAsia="仿宋_GB2312" w:hAnsi="仿宋" w:cs="仿宋"/>
          <w:kern w:val="0"/>
          <w:sz w:val="32"/>
          <w:szCs w:val="32"/>
        </w:rPr>
      </w:pPr>
    </w:p>
    <w:p w:rsidR="00FD72A4" w:rsidRPr="00B6595D" w:rsidRDefault="00B97765" w:rsidP="00B6595D">
      <w:pPr>
        <w:pStyle w:val="1"/>
        <w:keepNext/>
        <w:keepLines/>
        <w:spacing w:beforeAutospacing="0" w:afterAutospacing="0" w:line="560" w:lineRule="exact"/>
        <w:ind w:firstLineChars="221" w:firstLine="707"/>
        <w:jc w:val="both"/>
        <w:rPr>
          <w:rFonts w:ascii="黑体" w:eastAsia="黑体" w:hAnsi="黑体"/>
          <w:b w:val="0"/>
          <w:sz w:val="32"/>
          <w:szCs w:val="32"/>
        </w:rPr>
      </w:pPr>
      <w:bookmarkStart w:id="1" w:name="_Toc15641"/>
      <w:bookmarkStart w:id="2" w:name="_Toc31821"/>
      <w:bookmarkStart w:id="3" w:name="_Toc13079"/>
      <w:bookmarkStart w:id="4" w:name="_Toc18649"/>
      <w:bookmarkStart w:id="5" w:name="_Toc29228"/>
      <w:bookmarkStart w:id="6" w:name="_Toc27588"/>
      <w:bookmarkStart w:id="7" w:name="_Toc471121142"/>
      <w:r w:rsidRPr="00B6595D">
        <w:rPr>
          <w:rFonts w:ascii="黑体" w:eastAsia="黑体" w:hAnsi="黑体" w:hint="eastAsia"/>
          <w:b w:val="0"/>
          <w:sz w:val="32"/>
          <w:szCs w:val="32"/>
        </w:rPr>
        <w:lastRenderedPageBreak/>
        <w:t>一、规划基础</w:t>
      </w:r>
      <w:bookmarkEnd w:id="1"/>
      <w:bookmarkEnd w:id="2"/>
      <w:bookmarkEnd w:id="3"/>
      <w:bookmarkEnd w:id="4"/>
      <w:bookmarkEnd w:id="5"/>
      <w:bookmarkEnd w:id="6"/>
      <w:bookmarkEnd w:id="7"/>
    </w:p>
    <w:p w:rsidR="00FD72A4" w:rsidRPr="00B6595D" w:rsidRDefault="00B97765" w:rsidP="00B6595D">
      <w:pPr>
        <w:pStyle w:val="1"/>
        <w:keepNext/>
        <w:keepLines/>
        <w:spacing w:beforeAutospacing="0" w:afterAutospacing="0" w:line="560" w:lineRule="exact"/>
        <w:ind w:firstLineChars="221" w:firstLine="710"/>
        <w:jc w:val="both"/>
        <w:rPr>
          <w:rFonts w:ascii="楷体_GB2312" w:eastAsia="楷体_GB2312" w:hAnsi="黑体"/>
          <w:sz w:val="32"/>
          <w:szCs w:val="32"/>
        </w:rPr>
      </w:pPr>
      <w:bookmarkStart w:id="8" w:name="_Toc28812"/>
      <w:bookmarkStart w:id="9" w:name="_Toc5148"/>
      <w:bookmarkStart w:id="10" w:name="_Toc14374"/>
      <w:bookmarkStart w:id="11" w:name="_Toc7099"/>
      <w:bookmarkStart w:id="12" w:name="_Toc20837"/>
      <w:bookmarkStart w:id="13" w:name="_Toc8970"/>
      <w:bookmarkStart w:id="14" w:name="_Toc26691"/>
      <w:bookmarkStart w:id="15" w:name="_Toc471121143"/>
      <w:r w:rsidRPr="00B6595D">
        <w:rPr>
          <w:rFonts w:ascii="楷体_GB2312" w:eastAsia="楷体_GB2312" w:hAnsi="黑体" w:hint="eastAsia"/>
          <w:sz w:val="32"/>
          <w:szCs w:val="32"/>
        </w:rPr>
        <w:t>（一）新能源资源概况</w:t>
      </w:r>
      <w:bookmarkEnd w:id="8"/>
      <w:bookmarkEnd w:id="9"/>
      <w:bookmarkEnd w:id="10"/>
      <w:bookmarkEnd w:id="11"/>
      <w:bookmarkEnd w:id="12"/>
      <w:bookmarkEnd w:id="13"/>
      <w:bookmarkEnd w:id="14"/>
      <w:bookmarkEnd w:id="15"/>
    </w:p>
    <w:p w:rsidR="00FD72A4" w:rsidRPr="00B6595D" w:rsidRDefault="00B97765" w:rsidP="00B97765">
      <w:pPr>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枣庄市</w:t>
      </w:r>
      <w:r w:rsidRPr="00B6595D">
        <w:rPr>
          <w:rFonts w:ascii="仿宋_GB2312" w:eastAsia="仿宋_GB2312" w:hAnsi="仿宋" w:cs="仿宋" w:hint="eastAsia"/>
          <w:kern w:val="0"/>
          <w:sz w:val="32"/>
          <w:szCs w:val="32"/>
          <w:shd w:val="clear" w:color="auto" w:fill="FFFFFF"/>
        </w:rPr>
        <w:t>地处鲁中南低山丘陵南部地区，属于黄淮冲积平</w:t>
      </w:r>
      <w:r w:rsidRPr="00B6595D">
        <w:rPr>
          <w:rFonts w:ascii="仿宋_GB2312" w:eastAsia="仿宋_GB2312" w:hAnsi="仿宋" w:cs="仿宋" w:hint="eastAsia"/>
          <w:color w:val="000000"/>
          <w:kern w:val="0"/>
          <w:sz w:val="32"/>
          <w:szCs w:val="32"/>
          <w:shd w:val="clear" w:color="auto" w:fill="FFFFFF"/>
        </w:rPr>
        <w:t>原的一部分，</w:t>
      </w:r>
      <w:r w:rsidRPr="00B6595D">
        <w:rPr>
          <w:rFonts w:ascii="仿宋_GB2312" w:eastAsia="仿宋_GB2312" w:hAnsi="仿宋" w:cs="仿宋" w:hint="eastAsia"/>
          <w:color w:val="000000"/>
          <w:kern w:val="0"/>
          <w:sz w:val="32"/>
          <w:szCs w:val="32"/>
        </w:rPr>
        <w:t>全市陆域面积约4563平方公里，其中耕地面积约2366平方公里，基本农田面积2139平方公里。除水能</w:t>
      </w:r>
      <w:r w:rsidRPr="00B6595D">
        <w:rPr>
          <w:rFonts w:ascii="仿宋_GB2312" w:eastAsia="仿宋_GB2312" w:hAnsi="仿宋" w:cs="仿宋" w:hint="eastAsia"/>
          <w:kern w:val="0"/>
          <w:sz w:val="32"/>
          <w:szCs w:val="32"/>
        </w:rPr>
        <w:t>外，太阳能、生物质能、地热能、风能等新能源资源均较为丰富。同时，枣庄市气候温和，雨量集中，自然灾害少发，地质稳定，电网建设较为完善，电网接入和市场消纳条件较好，具备大规模发展新能源产业的条件。</w:t>
      </w:r>
    </w:p>
    <w:p w:rsidR="00FD72A4" w:rsidRPr="00B6595D" w:rsidRDefault="00A646FC" w:rsidP="00A646FC">
      <w:pPr>
        <w:spacing w:line="360" w:lineRule="auto"/>
        <w:ind w:left="643"/>
        <w:rPr>
          <w:rFonts w:ascii="仿宋_GB2312" w:eastAsia="仿宋_GB2312" w:hAnsi="仿宋" w:cs="仿宋"/>
          <w:b/>
          <w:bCs/>
          <w:kern w:val="0"/>
          <w:sz w:val="32"/>
          <w:szCs w:val="32"/>
        </w:rPr>
      </w:pPr>
      <w:r>
        <w:rPr>
          <w:rFonts w:ascii="仿宋_GB2312" w:eastAsia="仿宋_GB2312" w:hAnsi="仿宋" w:cs="仿宋" w:hint="eastAsia"/>
          <w:b/>
          <w:bCs/>
          <w:kern w:val="0"/>
          <w:sz w:val="32"/>
          <w:szCs w:val="32"/>
        </w:rPr>
        <w:t>1.</w:t>
      </w:r>
      <w:r w:rsidR="00B97765" w:rsidRPr="00B6595D">
        <w:rPr>
          <w:rFonts w:ascii="仿宋_GB2312" w:eastAsia="仿宋_GB2312" w:hAnsi="仿宋" w:cs="仿宋" w:hint="eastAsia"/>
          <w:b/>
          <w:bCs/>
          <w:kern w:val="0"/>
          <w:sz w:val="32"/>
          <w:szCs w:val="32"/>
        </w:rPr>
        <w:t>太阳能资源</w:t>
      </w:r>
    </w:p>
    <w:p w:rsidR="00FD72A4" w:rsidRDefault="00B97765" w:rsidP="00B97765">
      <w:pPr>
        <w:spacing w:line="360" w:lineRule="auto"/>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枣庄市属于太阳能资源较丰富区域，全市大部分地区为Ⅲ类太阳能资源区，全市年平均日照时数2400-2800小时，各月日均照时数均大于6小时，1-3月日照时数最小，7-10月日照时数较大（其中7-8月份日照时数最大），年可利用</w:t>
      </w:r>
      <w:r w:rsidRPr="00B6595D">
        <w:rPr>
          <w:rFonts w:ascii="仿宋_GB2312" w:eastAsia="仿宋_GB2312" w:hAnsi="仿宋" w:cs="仿宋" w:hint="eastAsia"/>
          <w:color w:val="000000"/>
          <w:kern w:val="0"/>
          <w:sz w:val="32"/>
          <w:szCs w:val="32"/>
        </w:rPr>
        <w:t>天数为280天左右，年均太阳辐射总量在5710兆焦／（平方米·年）左右，年平均无霜期200天左右。全市沙地、裸地、</w:t>
      </w:r>
      <w:r w:rsidRPr="00B6595D">
        <w:rPr>
          <w:rFonts w:ascii="仿宋_GB2312" w:eastAsia="仿宋_GB2312" w:hAnsi="仿宋" w:cs="仿宋" w:hint="eastAsia"/>
          <w:kern w:val="0"/>
          <w:sz w:val="32"/>
          <w:szCs w:val="32"/>
        </w:rPr>
        <w:t>滩涂等荒地面积约147平方公里，占全市土地面积总量的3.2%，采矿塌陷面积约85平方公里，占全市土地面积总量的1.9%，是建设大型光伏发电、分布式光伏发电和推广光热利用等项目的理想区域。</w:t>
      </w:r>
    </w:p>
    <w:p w:rsidR="00A646FC" w:rsidRPr="00B6595D" w:rsidRDefault="00A646FC" w:rsidP="00B97765">
      <w:pPr>
        <w:spacing w:line="360" w:lineRule="auto"/>
        <w:ind w:firstLineChars="200" w:firstLine="640"/>
        <w:rPr>
          <w:rFonts w:ascii="仿宋_GB2312" w:eastAsia="仿宋_GB2312" w:hAnsi="仿宋" w:cs="仿宋"/>
          <w:kern w:val="0"/>
          <w:sz w:val="32"/>
          <w:szCs w:val="32"/>
        </w:rPr>
      </w:pPr>
    </w:p>
    <w:p w:rsidR="00FD72A4" w:rsidRPr="00B6595D" w:rsidRDefault="00A646FC" w:rsidP="00A646FC">
      <w:pPr>
        <w:spacing w:line="360" w:lineRule="auto"/>
        <w:ind w:firstLineChars="220" w:firstLine="707"/>
        <w:rPr>
          <w:rFonts w:ascii="仿宋_GB2312" w:eastAsia="仿宋_GB2312" w:hAnsi="仿宋" w:cs="仿宋"/>
          <w:b/>
          <w:bCs/>
          <w:kern w:val="0"/>
          <w:sz w:val="32"/>
          <w:szCs w:val="32"/>
        </w:rPr>
      </w:pPr>
      <w:r>
        <w:rPr>
          <w:rFonts w:ascii="仿宋_GB2312" w:eastAsia="仿宋_GB2312" w:hAnsi="仿宋" w:cs="仿宋" w:hint="eastAsia"/>
          <w:b/>
          <w:bCs/>
          <w:kern w:val="0"/>
          <w:sz w:val="32"/>
          <w:szCs w:val="32"/>
        </w:rPr>
        <w:lastRenderedPageBreak/>
        <w:t>2.</w:t>
      </w:r>
      <w:r w:rsidR="00B97765" w:rsidRPr="00B6595D">
        <w:rPr>
          <w:rFonts w:ascii="仿宋_GB2312" w:eastAsia="仿宋_GB2312" w:hAnsi="仿宋" w:cs="仿宋" w:hint="eastAsia"/>
          <w:b/>
          <w:bCs/>
          <w:kern w:val="0"/>
          <w:sz w:val="32"/>
          <w:szCs w:val="32"/>
        </w:rPr>
        <w:t>生物质能资源</w:t>
      </w:r>
    </w:p>
    <w:p w:rsidR="00FD72A4" w:rsidRPr="00B6595D" w:rsidRDefault="00B97765" w:rsidP="00B97765">
      <w:pPr>
        <w:tabs>
          <w:tab w:val="right" w:pos="7660"/>
        </w:tabs>
        <w:spacing w:line="360" w:lineRule="auto"/>
        <w:ind w:firstLineChars="200" w:firstLine="640"/>
        <w:jc w:val="left"/>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枣庄市</w:t>
      </w:r>
      <w:r w:rsidRPr="00B6595D">
        <w:rPr>
          <w:rFonts w:ascii="仿宋_GB2312" w:eastAsia="仿宋_GB2312" w:hAnsi="仿宋" w:cs="仿宋" w:hint="eastAsia"/>
          <w:kern w:val="0"/>
          <w:sz w:val="32"/>
          <w:szCs w:val="32"/>
          <w:shd w:val="clear" w:color="auto" w:fill="FFFFFF"/>
        </w:rPr>
        <w:t>耕地面积约2366平方公里，基本农田面积2139平方公里。</w:t>
      </w:r>
      <w:r w:rsidRPr="00B6595D">
        <w:rPr>
          <w:rFonts w:ascii="仿宋_GB2312" w:eastAsia="仿宋_GB2312" w:hAnsi="仿宋" w:cs="仿宋" w:hint="eastAsia"/>
          <w:kern w:val="0"/>
          <w:sz w:val="32"/>
          <w:szCs w:val="32"/>
        </w:rPr>
        <w:t>2014年获得“国家森林城市”称号，截至2015年底森林覆盖率达到30.6%。生物质能资源较为丰富，</w:t>
      </w:r>
      <w:r w:rsidRPr="00B6595D">
        <w:rPr>
          <w:rFonts w:ascii="仿宋_GB2312" w:eastAsia="仿宋_GB2312" w:hAnsi="仿宋" w:cs="仿宋" w:hint="eastAsia"/>
          <w:bCs/>
          <w:kern w:val="0"/>
          <w:sz w:val="32"/>
          <w:szCs w:val="32"/>
        </w:rPr>
        <w:t>主要包括农产品废弃物（如麦秸、玉米秸、棉花秸秆等）、林业剩余物（如树皮、枝桠、木材加工厂废弃边角料等）、畜禽废弃物（如鸡、鸭、牛、猪养殖场粪便等）、城市垃圾等。</w:t>
      </w:r>
      <w:r w:rsidRPr="00B6595D">
        <w:rPr>
          <w:rFonts w:ascii="仿宋_GB2312" w:eastAsia="仿宋_GB2312" w:hAnsi="仿宋" w:cs="仿宋" w:hint="eastAsia"/>
          <w:kern w:val="0"/>
          <w:sz w:val="32"/>
          <w:szCs w:val="32"/>
        </w:rPr>
        <w:t>全市生物质能资源可供能源化利用量折合标准煤约180万吨/年。</w:t>
      </w:r>
    </w:p>
    <w:p w:rsidR="00FD72A4" w:rsidRPr="00B6595D" w:rsidRDefault="00A646FC" w:rsidP="00A646FC">
      <w:pPr>
        <w:spacing w:line="360" w:lineRule="auto"/>
        <w:ind w:firstLineChars="220" w:firstLine="707"/>
        <w:rPr>
          <w:rFonts w:ascii="仿宋_GB2312" w:eastAsia="仿宋_GB2312" w:hAnsi="仿宋" w:cs="仿宋"/>
          <w:b/>
          <w:bCs/>
          <w:kern w:val="0"/>
          <w:sz w:val="32"/>
          <w:szCs w:val="32"/>
        </w:rPr>
      </w:pPr>
      <w:r>
        <w:rPr>
          <w:rFonts w:ascii="仿宋_GB2312" w:eastAsia="仿宋_GB2312" w:hAnsi="仿宋" w:cs="仿宋" w:hint="eastAsia"/>
          <w:b/>
          <w:bCs/>
          <w:kern w:val="0"/>
          <w:sz w:val="32"/>
          <w:szCs w:val="32"/>
        </w:rPr>
        <w:t>3.</w:t>
      </w:r>
      <w:r w:rsidR="00B97765" w:rsidRPr="00B6595D">
        <w:rPr>
          <w:rFonts w:ascii="仿宋_GB2312" w:eastAsia="仿宋_GB2312" w:hAnsi="仿宋" w:cs="仿宋" w:hint="eastAsia"/>
          <w:b/>
          <w:bCs/>
          <w:kern w:val="0"/>
          <w:sz w:val="32"/>
          <w:szCs w:val="32"/>
        </w:rPr>
        <w:t>地热资源</w:t>
      </w:r>
    </w:p>
    <w:p w:rsidR="00FD72A4" w:rsidRDefault="00B97765" w:rsidP="00B97765">
      <w:pPr>
        <w:overflowPunct w:val="0"/>
        <w:spacing w:line="360" w:lineRule="auto"/>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枣庄市处于鲁中南地热区，各区</w:t>
      </w:r>
      <w:r w:rsidR="00042FEA">
        <w:rPr>
          <w:rFonts w:ascii="仿宋_GB2312" w:eastAsia="仿宋_GB2312" w:hAnsi="仿宋" w:cs="仿宋" w:hint="eastAsia"/>
          <w:kern w:val="0"/>
          <w:sz w:val="32"/>
          <w:szCs w:val="32"/>
        </w:rPr>
        <w:t>（</w:t>
      </w:r>
      <w:r w:rsidR="00042FEA" w:rsidRPr="00B6595D">
        <w:rPr>
          <w:rFonts w:ascii="仿宋_GB2312" w:eastAsia="仿宋_GB2312" w:hAnsi="仿宋" w:cs="仿宋" w:hint="eastAsia"/>
          <w:kern w:val="0"/>
          <w:sz w:val="32"/>
          <w:szCs w:val="32"/>
        </w:rPr>
        <w:t>市</w:t>
      </w:r>
      <w:r w:rsidR="00042FEA">
        <w:rPr>
          <w:rFonts w:ascii="仿宋_GB2312" w:eastAsia="仿宋_GB2312" w:hAnsi="仿宋" w:cs="仿宋" w:hint="eastAsia"/>
          <w:kern w:val="0"/>
          <w:sz w:val="32"/>
          <w:szCs w:val="32"/>
        </w:rPr>
        <w:t>）</w:t>
      </w:r>
      <w:r w:rsidRPr="00B6595D">
        <w:rPr>
          <w:rFonts w:ascii="仿宋_GB2312" w:eastAsia="仿宋_GB2312" w:hAnsi="仿宋" w:cs="仿宋" w:hint="eastAsia"/>
          <w:kern w:val="0"/>
          <w:sz w:val="32"/>
          <w:szCs w:val="32"/>
        </w:rPr>
        <w:t>均</w:t>
      </w:r>
      <w:bookmarkStart w:id="16" w:name="_GoBack"/>
      <w:bookmarkEnd w:id="16"/>
      <w:r w:rsidRPr="00B6595D">
        <w:rPr>
          <w:rFonts w:ascii="仿宋_GB2312" w:eastAsia="仿宋_GB2312" w:hAnsi="仿宋" w:cs="仿宋" w:hint="eastAsia"/>
          <w:kern w:val="0"/>
          <w:sz w:val="32"/>
          <w:szCs w:val="32"/>
        </w:rPr>
        <w:t>有地热资源赋存，</w:t>
      </w:r>
      <w:r w:rsidRPr="00B6595D">
        <w:rPr>
          <w:rFonts w:ascii="仿宋_GB2312" w:eastAsia="仿宋_GB2312" w:hAnsi="仿宋" w:cs="仿宋" w:hint="eastAsia"/>
          <w:color w:val="000000"/>
          <w:kern w:val="0"/>
          <w:sz w:val="32"/>
          <w:szCs w:val="32"/>
        </w:rPr>
        <w:t>其分布特点为：南部高于北部、西部高于东部，由西南向东北递减。张汪—官桥—西集—棠阴—阴平—张山子一线以西的平原地区，为全市高值区；东郭—城头—辛召一线以东以北的山地丘陵区，为全市低值区。平均大地热流值 48-50毫</w:t>
      </w:r>
      <w:r w:rsidRPr="00B6595D">
        <w:rPr>
          <w:rFonts w:ascii="仿宋_GB2312" w:eastAsia="仿宋_GB2312" w:hAnsi="仿宋" w:cs="仿宋" w:hint="eastAsia"/>
          <w:kern w:val="0"/>
          <w:sz w:val="32"/>
          <w:szCs w:val="32"/>
        </w:rPr>
        <w:t>瓦/平方米，热储顶板埋藏200-600米,</w:t>
      </w:r>
      <w:r w:rsidRPr="00B6595D">
        <w:rPr>
          <w:rFonts w:ascii="仿宋_GB2312" w:eastAsia="仿宋_GB2312" w:hAnsi="仿宋" w:cs="仿宋" w:hint="eastAsia"/>
          <w:color w:val="000000"/>
          <w:kern w:val="0"/>
          <w:sz w:val="32"/>
          <w:szCs w:val="32"/>
        </w:rPr>
        <w:t>热田面积较大</w:t>
      </w:r>
      <w:r w:rsidRPr="00B6595D">
        <w:rPr>
          <w:rFonts w:ascii="仿宋_GB2312" w:eastAsia="仿宋_GB2312" w:hAnsi="仿宋" w:cs="仿宋" w:hint="eastAsia"/>
          <w:kern w:val="0"/>
          <w:sz w:val="32"/>
          <w:szCs w:val="32"/>
        </w:rPr>
        <w:t>,热水温度30-60摄氏度。鲁中南地热区2000米以浅热储资源总量为 1.48×10</w:t>
      </w:r>
      <w:r w:rsidRPr="00B6595D">
        <w:rPr>
          <w:rFonts w:ascii="仿宋_GB2312" w:eastAsia="仿宋_GB2312" w:hAnsi="仿宋" w:cs="仿宋" w:hint="eastAsia"/>
          <w:kern w:val="0"/>
          <w:sz w:val="32"/>
          <w:szCs w:val="32"/>
          <w:vertAlign w:val="superscript"/>
        </w:rPr>
        <w:t>21</w:t>
      </w:r>
      <w:r w:rsidRPr="00B6595D">
        <w:rPr>
          <w:rFonts w:ascii="仿宋_GB2312" w:eastAsia="仿宋_GB2312" w:hAnsi="仿宋" w:cs="仿宋" w:hint="eastAsia"/>
          <w:kern w:val="0"/>
          <w:sz w:val="32"/>
          <w:szCs w:val="32"/>
        </w:rPr>
        <w:t>焦耳，由于该区主要为带状热储，其采收率按 1% 计，可采热储资源量为1.48×10</w:t>
      </w:r>
      <w:r w:rsidRPr="00B6595D">
        <w:rPr>
          <w:rFonts w:ascii="仿宋_GB2312" w:eastAsia="仿宋_GB2312" w:hAnsi="仿宋" w:cs="仿宋" w:hint="eastAsia"/>
          <w:kern w:val="0"/>
          <w:sz w:val="32"/>
          <w:szCs w:val="32"/>
          <w:vertAlign w:val="superscript"/>
        </w:rPr>
        <w:t>19</w:t>
      </w:r>
      <w:r w:rsidRPr="00B6595D">
        <w:rPr>
          <w:rFonts w:ascii="仿宋_GB2312" w:eastAsia="仿宋_GB2312" w:hAnsi="仿宋" w:cs="仿宋" w:hint="eastAsia"/>
          <w:kern w:val="0"/>
          <w:sz w:val="32"/>
          <w:szCs w:val="32"/>
        </w:rPr>
        <w:t>焦耳，折合标准煤5000万吨。</w:t>
      </w:r>
    </w:p>
    <w:p w:rsidR="00A646FC" w:rsidRPr="00B6595D" w:rsidRDefault="00A646FC" w:rsidP="00B97765">
      <w:pPr>
        <w:overflowPunct w:val="0"/>
        <w:spacing w:line="360" w:lineRule="auto"/>
        <w:ind w:firstLineChars="200" w:firstLine="640"/>
        <w:rPr>
          <w:rFonts w:ascii="仿宋_GB2312" w:eastAsia="仿宋_GB2312" w:hAnsi="仿宋" w:cs="仿宋"/>
          <w:kern w:val="0"/>
          <w:sz w:val="32"/>
          <w:szCs w:val="32"/>
        </w:rPr>
      </w:pPr>
    </w:p>
    <w:p w:rsidR="00FD72A4" w:rsidRPr="00B6595D" w:rsidRDefault="00A646FC" w:rsidP="00A646FC">
      <w:pPr>
        <w:spacing w:line="360" w:lineRule="auto"/>
        <w:ind w:firstLineChars="220" w:firstLine="707"/>
        <w:rPr>
          <w:rFonts w:ascii="仿宋_GB2312" w:eastAsia="仿宋_GB2312" w:hAnsi="仿宋" w:cs="仿宋"/>
          <w:b/>
          <w:bCs/>
          <w:kern w:val="0"/>
          <w:sz w:val="32"/>
          <w:szCs w:val="32"/>
        </w:rPr>
      </w:pPr>
      <w:r>
        <w:rPr>
          <w:rFonts w:ascii="仿宋_GB2312" w:eastAsia="仿宋_GB2312" w:hAnsi="仿宋" w:cs="仿宋" w:hint="eastAsia"/>
          <w:b/>
          <w:bCs/>
          <w:kern w:val="0"/>
          <w:sz w:val="32"/>
          <w:szCs w:val="32"/>
        </w:rPr>
        <w:lastRenderedPageBreak/>
        <w:t>4.</w:t>
      </w:r>
      <w:r w:rsidR="00B97765" w:rsidRPr="00B6595D">
        <w:rPr>
          <w:rFonts w:ascii="仿宋_GB2312" w:eastAsia="仿宋_GB2312" w:hAnsi="仿宋" w:cs="仿宋" w:hint="eastAsia"/>
          <w:b/>
          <w:bCs/>
          <w:kern w:val="0"/>
          <w:sz w:val="32"/>
          <w:szCs w:val="32"/>
        </w:rPr>
        <w:t>风力资源</w:t>
      </w:r>
    </w:p>
    <w:p w:rsidR="00FD72A4" w:rsidRPr="00B6595D" w:rsidRDefault="00B97765" w:rsidP="00B97765">
      <w:pPr>
        <w:spacing w:line="360" w:lineRule="auto"/>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枣庄市属温带季风型大陆性气候，低山丘陵地貌，</w:t>
      </w:r>
      <w:r w:rsidRPr="00B6595D">
        <w:rPr>
          <w:rFonts w:ascii="仿宋_GB2312" w:eastAsia="仿宋_GB2312" w:hAnsi="仿宋" w:cs="仿宋" w:hint="eastAsia"/>
          <w:color w:val="000000"/>
          <w:kern w:val="0"/>
          <w:sz w:val="32"/>
          <w:szCs w:val="32"/>
        </w:rPr>
        <w:t>大陆度为65.18%</w:t>
      </w:r>
      <w:r w:rsidRPr="00B6595D">
        <w:rPr>
          <w:rFonts w:ascii="仿宋_GB2312" w:eastAsia="仿宋_GB2312" w:hAnsi="仿宋" w:cs="仿宋" w:hint="eastAsia"/>
          <w:kern w:val="0"/>
          <w:sz w:val="32"/>
          <w:szCs w:val="32"/>
        </w:rPr>
        <w:t>，全市境内共有大小山头6000余座，山区面积约占全市总面积54.6%，风能资源十分丰富，利用条件较好。市内一般盛行风向为东风和东南风，春秋冬三季多西北风，夏季东南风，风功率密度135瓦/平方米，70米高度年平均风速大于6米/秒。</w:t>
      </w:r>
      <w:r w:rsidRPr="00B6595D">
        <w:rPr>
          <w:rFonts w:ascii="仿宋_GB2312" w:eastAsia="仿宋_GB2312" w:hAnsi="仿宋" w:cs="仿宋" w:hint="eastAsia"/>
          <w:color w:val="000000"/>
          <w:kern w:val="0"/>
          <w:sz w:val="32"/>
          <w:szCs w:val="32"/>
        </w:rPr>
        <w:t>有效风时数较大，且</w:t>
      </w:r>
      <w:r w:rsidRPr="00B6595D">
        <w:rPr>
          <w:rFonts w:ascii="仿宋_GB2312" w:eastAsia="仿宋_GB2312" w:hAnsi="仿宋" w:cs="仿宋" w:hint="eastAsia"/>
          <w:kern w:val="0"/>
          <w:sz w:val="32"/>
          <w:szCs w:val="32"/>
        </w:rPr>
        <w:t>具有稳定性及连续性好、平均变化幅度小、盛行风向稳定等特点，有利于风力发电。枣庄市受台风和热带气旋影响较小，地质构造稳定，风电开发建设条件优良，适宜风电规模化发展。</w:t>
      </w:r>
    </w:p>
    <w:p w:rsidR="00FD72A4" w:rsidRPr="00B6595D" w:rsidRDefault="00B97765" w:rsidP="00A646FC">
      <w:pPr>
        <w:pStyle w:val="1"/>
        <w:keepNext/>
        <w:keepLines/>
        <w:numPr>
          <w:ilvl w:val="0"/>
          <w:numId w:val="7"/>
        </w:numPr>
        <w:spacing w:beforeAutospacing="0" w:afterAutospacing="0" w:line="560" w:lineRule="exact"/>
        <w:jc w:val="both"/>
        <w:rPr>
          <w:rFonts w:ascii="楷体_GB2312" w:eastAsia="楷体_GB2312" w:hAnsi="黑体"/>
          <w:sz w:val="32"/>
          <w:szCs w:val="32"/>
        </w:rPr>
      </w:pPr>
      <w:bookmarkStart w:id="17" w:name="_Toc20805"/>
      <w:bookmarkStart w:id="18" w:name="_Toc11681"/>
      <w:bookmarkStart w:id="19" w:name="_Toc13330"/>
      <w:bookmarkStart w:id="20" w:name="_Toc7162"/>
      <w:bookmarkStart w:id="21" w:name="_Toc14419"/>
      <w:bookmarkStart w:id="22" w:name="_Toc19863"/>
      <w:bookmarkStart w:id="23" w:name="_Toc30228"/>
      <w:bookmarkStart w:id="24" w:name="_Toc471121144"/>
      <w:r w:rsidRPr="00B6595D">
        <w:rPr>
          <w:rFonts w:ascii="楷体_GB2312" w:eastAsia="楷体_GB2312" w:hAnsi="黑体" w:hint="eastAsia"/>
          <w:sz w:val="32"/>
          <w:szCs w:val="32"/>
        </w:rPr>
        <w:t>发展现状</w:t>
      </w:r>
      <w:bookmarkEnd w:id="17"/>
      <w:bookmarkEnd w:id="18"/>
      <w:bookmarkEnd w:id="19"/>
      <w:bookmarkEnd w:id="20"/>
      <w:bookmarkEnd w:id="21"/>
      <w:bookmarkEnd w:id="22"/>
      <w:bookmarkEnd w:id="23"/>
      <w:bookmarkEnd w:id="24"/>
    </w:p>
    <w:p w:rsidR="00FD72A4" w:rsidRPr="00B6595D" w:rsidRDefault="00A646FC" w:rsidP="00A646FC">
      <w:pPr>
        <w:spacing w:line="360" w:lineRule="auto"/>
        <w:ind w:firstLineChars="220" w:firstLine="707"/>
        <w:rPr>
          <w:rFonts w:ascii="仿宋_GB2312" w:eastAsia="仿宋_GB2312" w:hAnsi="仿宋" w:cs="仿宋"/>
          <w:b/>
          <w:bCs/>
          <w:kern w:val="0"/>
          <w:sz w:val="32"/>
          <w:szCs w:val="32"/>
        </w:rPr>
      </w:pPr>
      <w:r>
        <w:rPr>
          <w:rFonts w:ascii="仿宋_GB2312" w:eastAsia="仿宋_GB2312" w:hAnsi="仿宋" w:cs="仿宋" w:hint="eastAsia"/>
          <w:b/>
          <w:bCs/>
          <w:kern w:val="0"/>
          <w:sz w:val="32"/>
          <w:szCs w:val="32"/>
        </w:rPr>
        <w:t>1.</w:t>
      </w:r>
      <w:r w:rsidR="00B97765" w:rsidRPr="00B6595D">
        <w:rPr>
          <w:rFonts w:ascii="仿宋_GB2312" w:eastAsia="仿宋_GB2312" w:hAnsi="仿宋" w:cs="仿宋" w:hint="eastAsia"/>
          <w:b/>
          <w:bCs/>
          <w:kern w:val="0"/>
          <w:sz w:val="32"/>
          <w:szCs w:val="32"/>
        </w:rPr>
        <w:t>新能源发电概况</w:t>
      </w:r>
    </w:p>
    <w:p w:rsidR="00FD72A4" w:rsidRDefault="00B97765">
      <w:pPr>
        <w:spacing w:line="360" w:lineRule="auto"/>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截至2015年底，全市已建成的新能源发电项目共计69个，总装机容量417.7兆瓦，占全市发电总装机容量的</w:t>
      </w:r>
      <w:r w:rsidRPr="00B6595D">
        <w:rPr>
          <w:rFonts w:ascii="仿宋_GB2312" w:eastAsia="仿宋_GB2312" w:hAnsi="仿宋" w:cs="仿宋" w:hint="eastAsia"/>
          <w:color w:val="000000"/>
          <w:kern w:val="0"/>
          <w:sz w:val="32"/>
          <w:szCs w:val="32"/>
        </w:rPr>
        <w:t>13.31%，高于全省平均水平11.5%的1.81个百分点。其中光</w:t>
      </w:r>
      <w:r w:rsidRPr="00B6595D">
        <w:rPr>
          <w:rFonts w:ascii="仿宋_GB2312" w:eastAsia="仿宋_GB2312" w:hAnsi="仿宋" w:cs="仿宋" w:hint="eastAsia"/>
          <w:kern w:val="0"/>
          <w:sz w:val="32"/>
          <w:szCs w:val="32"/>
        </w:rPr>
        <w:t>伏发电装机</w:t>
      </w:r>
      <w:r w:rsidRPr="00B6595D">
        <w:rPr>
          <w:rFonts w:ascii="仿宋_GB2312" w:eastAsia="仿宋_GB2312" w:hAnsi="仿宋" w:cs="仿宋" w:hint="eastAsia"/>
          <w:bCs/>
          <w:kern w:val="0"/>
          <w:sz w:val="32"/>
          <w:szCs w:val="32"/>
        </w:rPr>
        <w:t>240.7</w:t>
      </w:r>
      <w:r w:rsidRPr="00B6595D">
        <w:rPr>
          <w:rFonts w:ascii="仿宋_GB2312" w:eastAsia="仿宋_GB2312" w:hAnsi="仿宋" w:cs="仿宋" w:hint="eastAsia"/>
          <w:kern w:val="0"/>
          <w:sz w:val="32"/>
          <w:szCs w:val="32"/>
        </w:rPr>
        <w:t>兆瓦，生物质发电装机67兆瓦，风力发电装机</w:t>
      </w:r>
      <w:r w:rsidRPr="00B6595D">
        <w:rPr>
          <w:rFonts w:ascii="仿宋_GB2312" w:eastAsia="仿宋_GB2312" w:hAnsi="仿宋" w:cs="仿宋" w:hint="eastAsia"/>
          <w:bCs/>
          <w:kern w:val="0"/>
          <w:sz w:val="32"/>
          <w:szCs w:val="32"/>
        </w:rPr>
        <w:t>110</w:t>
      </w:r>
      <w:r w:rsidRPr="00B6595D">
        <w:rPr>
          <w:rFonts w:ascii="仿宋_GB2312" w:eastAsia="仿宋_GB2312" w:hAnsi="仿宋" w:cs="仿宋" w:hint="eastAsia"/>
          <w:kern w:val="0"/>
          <w:sz w:val="32"/>
          <w:szCs w:val="32"/>
        </w:rPr>
        <w:t>兆瓦。光伏发电项目主要分布于山亭、滕州、</w:t>
      </w:r>
      <w:r w:rsidRPr="00B6595D">
        <w:rPr>
          <w:rFonts w:ascii="仿宋_GB2312" w:eastAsia="仿宋_GB2312" w:hAnsi="仿宋" w:cs="仿宋" w:hint="eastAsia"/>
          <w:color w:val="000000"/>
          <w:kern w:val="0"/>
          <w:sz w:val="32"/>
          <w:szCs w:val="32"/>
        </w:rPr>
        <w:t>市中等区（市），风电项目主要分布于山亭区及台儿庄区，生物质能利用项目主要分布于峄城、滕州、台儿庄等区（市）。具体</w:t>
      </w:r>
      <w:r w:rsidRPr="00B6595D">
        <w:rPr>
          <w:rFonts w:ascii="仿宋_GB2312" w:eastAsia="仿宋_GB2312" w:hAnsi="仿宋" w:cs="仿宋" w:hint="eastAsia"/>
          <w:kern w:val="0"/>
          <w:sz w:val="32"/>
          <w:szCs w:val="32"/>
        </w:rPr>
        <w:t>情况如表1所示。</w:t>
      </w:r>
    </w:p>
    <w:p w:rsidR="00A646FC" w:rsidRPr="00B6595D" w:rsidRDefault="00A646FC" w:rsidP="00A646FC">
      <w:pPr>
        <w:spacing w:line="360" w:lineRule="auto"/>
        <w:ind w:firstLineChars="200" w:firstLine="643"/>
        <w:rPr>
          <w:rFonts w:ascii="仿宋_GB2312" w:eastAsia="仿宋_GB2312" w:hAnsi="仿宋" w:cs="仿宋"/>
          <w:b/>
          <w:bCs/>
          <w:color w:val="AC01C1"/>
          <w:kern w:val="0"/>
          <w:sz w:val="32"/>
          <w:szCs w:val="32"/>
        </w:rPr>
      </w:pPr>
    </w:p>
    <w:p w:rsidR="00FD72A4" w:rsidRPr="00C47A2A" w:rsidRDefault="00B97765">
      <w:pPr>
        <w:spacing w:line="360" w:lineRule="auto"/>
        <w:jc w:val="center"/>
        <w:rPr>
          <w:rFonts w:ascii="仿宋_GB2312" w:eastAsia="仿宋_GB2312" w:hAnsi="仿宋" w:cs="仿宋"/>
          <w:b/>
          <w:kern w:val="0"/>
          <w:sz w:val="28"/>
          <w:szCs w:val="28"/>
        </w:rPr>
      </w:pPr>
      <w:r w:rsidRPr="00C47A2A">
        <w:rPr>
          <w:rFonts w:ascii="仿宋_GB2312" w:eastAsia="仿宋_GB2312" w:hAnsi="仿宋" w:cs="仿宋" w:hint="eastAsia"/>
          <w:b/>
          <w:kern w:val="0"/>
          <w:sz w:val="28"/>
          <w:szCs w:val="28"/>
        </w:rPr>
        <w:lastRenderedPageBreak/>
        <w:t>表</w:t>
      </w:r>
      <w:r w:rsidR="00C47A2A">
        <w:rPr>
          <w:rFonts w:ascii="仿宋_GB2312" w:eastAsia="仿宋_GB2312" w:hAnsi="仿宋" w:cs="仿宋" w:hint="eastAsia"/>
          <w:b/>
          <w:kern w:val="0"/>
          <w:sz w:val="28"/>
          <w:szCs w:val="28"/>
        </w:rPr>
        <w:t>1：</w:t>
      </w:r>
      <w:r w:rsidRPr="00C47A2A">
        <w:rPr>
          <w:rFonts w:ascii="仿宋_GB2312" w:eastAsia="仿宋_GB2312" w:hAnsi="仿宋" w:cs="仿宋" w:hint="eastAsia"/>
          <w:b/>
          <w:kern w:val="0"/>
          <w:sz w:val="28"/>
          <w:szCs w:val="28"/>
        </w:rPr>
        <w:t>枣庄市“十二五”新能源发电基本情况（截至2015年底）</w:t>
      </w:r>
    </w:p>
    <w:tbl>
      <w:tblPr>
        <w:tblW w:w="853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067"/>
        <w:gridCol w:w="2068"/>
        <w:gridCol w:w="2068"/>
        <w:gridCol w:w="2331"/>
      </w:tblGrid>
      <w:tr w:rsidR="00FD72A4" w:rsidRPr="00B6595D">
        <w:trPr>
          <w:trHeight w:val="425"/>
          <w:jc w:val="center"/>
        </w:trPr>
        <w:tc>
          <w:tcPr>
            <w:tcW w:w="2067" w:type="dxa"/>
            <w:vAlign w:val="center"/>
          </w:tcPr>
          <w:p w:rsidR="00FD72A4" w:rsidRPr="00B6595D" w:rsidRDefault="00B97765">
            <w:pPr>
              <w:jc w:val="center"/>
              <w:rPr>
                <w:rFonts w:ascii="仿宋_GB2312" w:eastAsia="仿宋_GB2312" w:hAnsi="仿宋" w:cs="仿宋"/>
                <w:b/>
                <w:kern w:val="0"/>
                <w:sz w:val="24"/>
              </w:rPr>
            </w:pPr>
            <w:r w:rsidRPr="00B6595D">
              <w:rPr>
                <w:rFonts w:ascii="仿宋_GB2312" w:eastAsia="仿宋_GB2312" w:hAnsi="仿宋" w:cs="仿宋" w:hint="eastAsia"/>
                <w:b/>
                <w:kern w:val="0"/>
                <w:sz w:val="24"/>
              </w:rPr>
              <w:t>能源类型</w:t>
            </w:r>
          </w:p>
        </w:tc>
        <w:tc>
          <w:tcPr>
            <w:tcW w:w="2068" w:type="dxa"/>
            <w:vAlign w:val="center"/>
          </w:tcPr>
          <w:p w:rsidR="00FD72A4" w:rsidRPr="00B6595D" w:rsidRDefault="00B97765">
            <w:pPr>
              <w:jc w:val="center"/>
              <w:rPr>
                <w:rFonts w:ascii="仿宋_GB2312" w:eastAsia="仿宋_GB2312" w:hAnsi="仿宋" w:cs="仿宋"/>
                <w:b/>
                <w:kern w:val="0"/>
                <w:sz w:val="24"/>
              </w:rPr>
            </w:pPr>
            <w:r w:rsidRPr="00B6595D">
              <w:rPr>
                <w:rFonts w:ascii="仿宋_GB2312" w:eastAsia="仿宋_GB2312" w:hAnsi="仿宋" w:cs="仿宋" w:hint="eastAsia"/>
                <w:b/>
                <w:kern w:val="0"/>
                <w:sz w:val="24"/>
              </w:rPr>
              <w:t>建成数量（个）</w:t>
            </w:r>
          </w:p>
        </w:tc>
        <w:tc>
          <w:tcPr>
            <w:tcW w:w="2068" w:type="dxa"/>
            <w:vAlign w:val="center"/>
          </w:tcPr>
          <w:p w:rsidR="00FD72A4" w:rsidRPr="00B6595D" w:rsidRDefault="00B97765">
            <w:pPr>
              <w:jc w:val="center"/>
              <w:rPr>
                <w:rFonts w:ascii="仿宋_GB2312" w:eastAsia="仿宋_GB2312" w:hAnsi="仿宋" w:cs="仿宋"/>
                <w:b/>
                <w:kern w:val="0"/>
                <w:sz w:val="24"/>
              </w:rPr>
            </w:pPr>
            <w:r w:rsidRPr="00B6595D">
              <w:rPr>
                <w:rFonts w:ascii="仿宋_GB2312" w:eastAsia="仿宋_GB2312" w:hAnsi="仿宋" w:cs="仿宋" w:hint="eastAsia"/>
                <w:b/>
                <w:kern w:val="0"/>
                <w:sz w:val="24"/>
              </w:rPr>
              <w:t>装机容量（MW）</w:t>
            </w:r>
          </w:p>
        </w:tc>
        <w:tc>
          <w:tcPr>
            <w:tcW w:w="2331" w:type="dxa"/>
            <w:vAlign w:val="center"/>
          </w:tcPr>
          <w:p w:rsidR="00FD72A4" w:rsidRPr="00B6595D" w:rsidRDefault="00B97765">
            <w:pPr>
              <w:jc w:val="center"/>
              <w:rPr>
                <w:rFonts w:ascii="仿宋_GB2312" w:eastAsia="仿宋_GB2312" w:hAnsi="仿宋" w:cs="仿宋"/>
                <w:b/>
                <w:kern w:val="0"/>
                <w:sz w:val="24"/>
              </w:rPr>
            </w:pPr>
            <w:r w:rsidRPr="00B6595D">
              <w:rPr>
                <w:rFonts w:ascii="仿宋_GB2312" w:eastAsia="仿宋_GB2312" w:hAnsi="仿宋" w:cs="仿宋" w:hint="eastAsia"/>
                <w:b/>
                <w:kern w:val="0"/>
                <w:sz w:val="24"/>
              </w:rPr>
              <w:t>分布地区</w:t>
            </w:r>
          </w:p>
        </w:tc>
      </w:tr>
      <w:tr w:rsidR="00FD72A4" w:rsidRPr="00B6595D">
        <w:trPr>
          <w:trHeight w:val="425"/>
          <w:jc w:val="center"/>
        </w:trPr>
        <w:tc>
          <w:tcPr>
            <w:tcW w:w="2067" w:type="dxa"/>
            <w:vAlign w:val="center"/>
          </w:tcPr>
          <w:p w:rsidR="00FD72A4" w:rsidRPr="00B6595D" w:rsidRDefault="00B97765">
            <w:pPr>
              <w:jc w:val="center"/>
              <w:rPr>
                <w:rFonts w:ascii="仿宋_GB2312" w:eastAsia="仿宋_GB2312" w:hAnsi="仿宋" w:cs="仿宋"/>
                <w:kern w:val="0"/>
                <w:sz w:val="24"/>
              </w:rPr>
            </w:pPr>
            <w:r w:rsidRPr="00B6595D">
              <w:rPr>
                <w:rFonts w:ascii="仿宋_GB2312" w:eastAsia="仿宋_GB2312" w:hAnsi="仿宋" w:cs="仿宋" w:hint="eastAsia"/>
                <w:kern w:val="0"/>
                <w:sz w:val="24"/>
              </w:rPr>
              <w:t>光伏电站</w:t>
            </w:r>
          </w:p>
        </w:tc>
        <w:tc>
          <w:tcPr>
            <w:tcW w:w="2068" w:type="dxa"/>
            <w:vAlign w:val="center"/>
          </w:tcPr>
          <w:p w:rsidR="00FD72A4" w:rsidRPr="00B6595D" w:rsidRDefault="00B97765">
            <w:pPr>
              <w:jc w:val="center"/>
              <w:rPr>
                <w:rFonts w:ascii="仿宋_GB2312" w:eastAsia="仿宋_GB2312" w:hAnsi="仿宋" w:cs="仿宋"/>
                <w:kern w:val="0"/>
                <w:sz w:val="24"/>
              </w:rPr>
            </w:pPr>
            <w:r w:rsidRPr="00B6595D">
              <w:rPr>
                <w:rFonts w:ascii="仿宋_GB2312" w:eastAsia="仿宋_GB2312" w:hAnsi="仿宋" w:cs="仿宋" w:hint="eastAsia"/>
                <w:kern w:val="0"/>
                <w:sz w:val="24"/>
              </w:rPr>
              <w:t>11</w:t>
            </w:r>
          </w:p>
        </w:tc>
        <w:tc>
          <w:tcPr>
            <w:tcW w:w="2068" w:type="dxa"/>
            <w:vAlign w:val="center"/>
          </w:tcPr>
          <w:p w:rsidR="00FD72A4" w:rsidRPr="00B6595D" w:rsidRDefault="00B97765">
            <w:pPr>
              <w:jc w:val="center"/>
              <w:rPr>
                <w:rFonts w:ascii="仿宋_GB2312" w:eastAsia="仿宋_GB2312" w:hAnsi="仿宋" w:cs="仿宋"/>
                <w:kern w:val="0"/>
                <w:sz w:val="24"/>
              </w:rPr>
            </w:pPr>
            <w:r w:rsidRPr="00B6595D">
              <w:rPr>
                <w:rFonts w:ascii="仿宋_GB2312" w:eastAsia="仿宋_GB2312" w:hAnsi="仿宋" w:cs="仿宋" w:hint="eastAsia"/>
                <w:kern w:val="0"/>
                <w:sz w:val="24"/>
              </w:rPr>
              <w:t>210</w:t>
            </w:r>
          </w:p>
        </w:tc>
        <w:tc>
          <w:tcPr>
            <w:tcW w:w="2331" w:type="dxa"/>
            <w:vAlign w:val="center"/>
          </w:tcPr>
          <w:p w:rsidR="00FD72A4" w:rsidRPr="00B6595D" w:rsidRDefault="00B97765">
            <w:pPr>
              <w:jc w:val="center"/>
              <w:rPr>
                <w:rFonts w:ascii="仿宋_GB2312" w:eastAsia="仿宋_GB2312" w:hAnsi="仿宋" w:cs="仿宋"/>
                <w:kern w:val="0"/>
                <w:sz w:val="24"/>
              </w:rPr>
            </w:pPr>
            <w:r w:rsidRPr="00B6595D">
              <w:rPr>
                <w:rFonts w:ascii="仿宋_GB2312" w:eastAsia="仿宋_GB2312" w:hAnsi="仿宋" w:cs="仿宋" w:hint="eastAsia"/>
                <w:kern w:val="0"/>
                <w:sz w:val="24"/>
              </w:rPr>
              <w:t>山亭、滕州、市中</w:t>
            </w:r>
          </w:p>
        </w:tc>
      </w:tr>
      <w:tr w:rsidR="00FD72A4" w:rsidRPr="00B6595D">
        <w:trPr>
          <w:trHeight w:val="425"/>
          <w:jc w:val="center"/>
        </w:trPr>
        <w:tc>
          <w:tcPr>
            <w:tcW w:w="2067" w:type="dxa"/>
            <w:vAlign w:val="center"/>
          </w:tcPr>
          <w:p w:rsidR="00FD72A4" w:rsidRPr="00B6595D" w:rsidRDefault="00B97765">
            <w:pPr>
              <w:jc w:val="center"/>
              <w:rPr>
                <w:rFonts w:ascii="仿宋_GB2312" w:eastAsia="仿宋_GB2312" w:hAnsi="仿宋" w:cs="仿宋"/>
                <w:kern w:val="0"/>
                <w:sz w:val="24"/>
              </w:rPr>
            </w:pPr>
            <w:r w:rsidRPr="00B6595D">
              <w:rPr>
                <w:rFonts w:ascii="仿宋_GB2312" w:eastAsia="仿宋_GB2312" w:hAnsi="仿宋" w:cs="仿宋" w:hint="eastAsia"/>
                <w:kern w:val="0"/>
                <w:sz w:val="24"/>
              </w:rPr>
              <w:t>分布式光伏</w:t>
            </w:r>
          </w:p>
        </w:tc>
        <w:tc>
          <w:tcPr>
            <w:tcW w:w="2068" w:type="dxa"/>
            <w:vAlign w:val="center"/>
          </w:tcPr>
          <w:p w:rsidR="00FD72A4" w:rsidRPr="00B6595D" w:rsidRDefault="00B97765">
            <w:pPr>
              <w:jc w:val="center"/>
              <w:rPr>
                <w:rFonts w:ascii="仿宋_GB2312" w:eastAsia="仿宋_GB2312" w:hAnsi="仿宋" w:cs="仿宋"/>
                <w:kern w:val="0"/>
                <w:sz w:val="24"/>
              </w:rPr>
            </w:pPr>
            <w:r w:rsidRPr="00B6595D">
              <w:rPr>
                <w:rFonts w:ascii="仿宋_GB2312" w:eastAsia="仿宋_GB2312" w:hAnsi="仿宋" w:cs="仿宋" w:hint="eastAsia"/>
                <w:kern w:val="0"/>
                <w:sz w:val="24"/>
              </w:rPr>
              <w:t>53</w:t>
            </w:r>
          </w:p>
        </w:tc>
        <w:tc>
          <w:tcPr>
            <w:tcW w:w="2068" w:type="dxa"/>
            <w:vAlign w:val="center"/>
          </w:tcPr>
          <w:p w:rsidR="00FD72A4" w:rsidRPr="00B6595D" w:rsidRDefault="00B97765">
            <w:pPr>
              <w:jc w:val="center"/>
              <w:rPr>
                <w:rFonts w:ascii="仿宋_GB2312" w:eastAsia="仿宋_GB2312" w:hAnsi="仿宋" w:cs="仿宋"/>
                <w:kern w:val="0"/>
                <w:sz w:val="24"/>
              </w:rPr>
            </w:pPr>
            <w:r w:rsidRPr="00B6595D">
              <w:rPr>
                <w:rFonts w:ascii="仿宋_GB2312" w:eastAsia="仿宋_GB2312" w:hAnsi="仿宋" w:cs="仿宋" w:hint="eastAsia"/>
                <w:kern w:val="0"/>
                <w:sz w:val="24"/>
              </w:rPr>
              <w:t>30.7</w:t>
            </w:r>
          </w:p>
        </w:tc>
        <w:tc>
          <w:tcPr>
            <w:tcW w:w="2331" w:type="dxa"/>
            <w:vAlign w:val="center"/>
          </w:tcPr>
          <w:p w:rsidR="00FD72A4" w:rsidRPr="00B6595D" w:rsidRDefault="00B97765">
            <w:pPr>
              <w:jc w:val="center"/>
              <w:rPr>
                <w:rFonts w:ascii="仿宋_GB2312" w:eastAsia="仿宋_GB2312" w:hAnsi="仿宋" w:cs="仿宋"/>
                <w:kern w:val="0"/>
                <w:sz w:val="24"/>
              </w:rPr>
            </w:pPr>
            <w:r w:rsidRPr="00B6595D">
              <w:rPr>
                <w:rFonts w:ascii="仿宋_GB2312" w:eastAsia="仿宋_GB2312" w:hAnsi="仿宋" w:cs="仿宋" w:hint="eastAsia"/>
                <w:kern w:val="0"/>
                <w:sz w:val="24"/>
              </w:rPr>
              <w:t>所有区市</w:t>
            </w:r>
          </w:p>
        </w:tc>
      </w:tr>
      <w:tr w:rsidR="00FD72A4" w:rsidRPr="00B6595D">
        <w:trPr>
          <w:trHeight w:val="425"/>
          <w:jc w:val="center"/>
        </w:trPr>
        <w:tc>
          <w:tcPr>
            <w:tcW w:w="2067" w:type="dxa"/>
            <w:vAlign w:val="center"/>
          </w:tcPr>
          <w:p w:rsidR="00FD72A4" w:rsidRPr="00B6595D" w:rsidRDefault="00B97765">
            <w:pPr>
              <w:jc w:val="center"/>
              <w:rPr>
                <w:rFonts w:ascii="仿宋_GB2312" w:eastAsia="仿宋_GB2312" w:hAnsi="仿宋" w:cs="仿宋"/>
                <w:kern w:val="0"/>
                <w:sz w:val="24"/>
              </w:rPr>
            </w:pPr>
            <w:r w:rsidRPr="00B6595D">
              <w:rPr>
                <w:rFonts w:ascii="仿宋_GB2312" w:eastAsia="仿宋_GB2312" w:hAnsi="仿宋" w:cs="仿宋" w:hint="eastAsia"/>
                <w:kern w:val="0"/>
                <w:sz w:val="24"/>
              </w:rPr>
              <w:t>生物质能</w:t>
            </w:r>
          </w:p>
        </w:tc>
        <w:tc>
          <w:tcPr>
            <w:tcW w:w="2068" w:type="dxa"/>
            <w:vAlign w:val="center"/>
          </w:tcPr>
          <w:p w:rsidR="00FD72A4" w:rsidRPr="00B6595D" w:rsidRDefault="00B97765">
            <w:pPr>
              <w:jc w:val="center"/>
              <w:rPr>
                <w:rFonts w:ascii="仿宋_GB2312" w:eastAsia="仿宋_GB2312" w:hAnsi="仿宋" w:cs="仿宋"/>
                <w:kern w:val="0"/>
                <w:sz w:val="24"/>
              </w:rPr>
            </w:pPr>
            <w:r w:rsidRPr="00B6595D">
              <w:rPr>
                <w:rFonts w:ascii="仿宋_GB2312" w:eastAsia="仿宋_GB2312" w:hAnsi="仿宋" w:cs="仿宋" w:hint="eastAsia"/>
                <w:kern w:val="0"/>
                <w:sz w:val="24"/>
              </w:rPr>
              <w:t>3</w:t>
            </w:r>
          </w:p>
        </w:tc>
        <w:tc>
          <w:tcPr>
            <w:tcW w:w="2068" w:type="dxa"/>
            <w:vAlign w:val="center"/>
          </w:tcPr>
          <w:p w:rsidR="00FD72A4" w:rsidRPr="00B6595D" w:rsidRDefault="00B97765">
            <w:pPr>
              <w:jc w:val="center"/>
              <w:rPr>
                <w:rFonts w:ascii="仿宋_GB2312" w:eastAsia="仿宋_GB2312" w:hAnsi="仿宋" w:cs="仿宋"/>
                <w:kern w:val="0"/>
                <w:sz w:val="24"/>
              </w:rPr>
            </w:pPr>
            <w:r w:rsidRPr="00B6595D">
              <w:rPr>
                <w:rFonts w:ascii="仿宋_GB2312" w:eastAsia="仿宋_GB2312" w:hAnsi="仿宋" w:cs="仿宋" w:hint="eastAsia"/>
                <w:kern w:val="0"/>
                <w:sz w:val="24"/>
              </w:rPr>
              <w:t>67</w:t>
            </w:r>
          </w:p>
        </w:tc>
        <w:tc>
          <w:tcPr>
            <w:tcW w:w="2331" w:type="dxa"/>
            <w:vAlign w:val="center"/>
          </w:tcPr>
          <w:p w:rsidR="00FD72A4" w:rsidRPr="00B6595D" w:rsidRDefault="00B97765">
            <w:pPr>
              <w:jc w:val="center"/>
              <w:rPr>
                <w:rFonts w:ascii="仿宋_GB2312" w:eastAsia="仿宋_GB2312" w:hAnsi="仿宋" w:cs="仿宋"/>
                <w:kern w:val="0"/>
                <w:sz w:val="24"/>
              </w:rPr>
            </w:pPr>
            <w:r w:rsidRPr="00B6595D">
              <w:rPr>
                <w:rFonts w:ascii="仿宋_GB2312" w:eastAsia="仿宋_GB2312" w:hAnsi="仿宋" w:cs="仿宋" w:hint="eastAsia"/>
                <w:kern w:val="0"/>
                <w:sz w:val="24"/>
              </w:rPr>
              <w:t>峄城、滕州、台儿庄</w:t>
            </w:r>
          </w:p>
        </w:tc>
      </w:tr>
      <w:tr w:rsidR="00FD72A4" w:rsidRPr="00B6595D">
        <w:trPr>
          <w:trHeight w:val="425"/>
          <w:jc w:val="center"/>
        </w:trPr>
        <w:tc>
          <w:tcPr>
            <w:tcW w:w="2067" w:type="dxa"/>
            <w:vAlign w:val="center"/>
          </w:tcPr>
          <w:p w:rsidR="00FD72A4" w:rsidRPr="00B6595D" w:rsidRDefault="00B97765">
            <w:pPr>
              <w:jc w:val="center"/>
              <w:rPr>
                <w:rFonts w:ascii="仿宋_GB2312" w:eastAsia="仿宋_GB2312" w:hAnsi="仿宋" w:cs="仿宋"/>
                <w:kern w:val="0"/>
                <w:sz w:val="24"/>
              </w:rPr>
            </w:pPr>
            <w:r w:rsidRPr="00B6595D">
              <w:rPr>
                <w:rFonts w:ascii="仿宋_GB2312" w:eastAsia="仿宋_GB2312" w:hAnsi="仿宋" w:cs="仿宋" w:hint="eastAsia"/>
                <w:kern w:val="0"/>
                <w:sz w:val="24"/>
              </w:rPr>
              <w:t>风电</w:t>
            </w:r>
          </w:p>
        </w:tc>
        <w:tc>
          <w:tcPr>
            <w:tcW w:w="2068" w:type="dxa"/>
            <w:vAlign w:val="center"/>
          </w:tcPr>
          <w:p w:rsidR="00FD72A4" w:rsidRPr="00B6595D" w:rsidRDefault="00B97765">
            <w:pPr>
              <w:jc w:val="center"/>
              <w:rPr>
                <w:rFonts w:ascii="仿宋_GB2312" w:eastAsia="仿宋_GB2312" w:hAnsi="仿宋" w:cs="仿宋"/>
                <w:kern w:val="0"/>
                <w:sz w:val="24"/>
              </w:rPr>
            </w:pPr>
            <w:r w:rsidRPr="00B6595D">
              <w:rPr>
                <w:rFonts w:ascii="仿宋_GB2312" w:eastAsia="仿宋_GB2312" w:hAnsi="仿宋" w:cs="仿宋" w:hint="eastAsia"/>
                <w:kern w:val="0"/>
                <w:sz w:val="24"/>
              </w:rPr>
              <w:t>2</w:t>
            </w:r>
          </w:p>
        </w:tc>
        <w:tc>
          <w:tcPr>
            <w:tcW w:w="2068" w:type="dxa"/>
            <w:vAlign w:val="center"/>
          </w:tcPr>
          <w:p w:rsidR="00FD72A4" w:rsidRPr="00B6595D" w:rsidRDefault="00B97765">
            <w:pPr>
              <w:jc w:val="center"/>
              <w:rPr>
                <w:rFonts w:ascii="仿宋_GB2312" w:eastAsia="仿宋_GB2312" w:hAnsi="仿宋" w:cs="仿宋"/>
                <w:kern w:val="0"/>
                <w:sz w:val="24"/>
              </w:rPr>
            </w:pPr>
            <w:r w:rsidRPr="00B6595D">
              <w:rPr>
                <w:rFonts w:ascii="仿宋_GB2312" w:eastAsia="仿宋_GB2312" w:hAnsi="仿宋" w:cs="仿宋" w:hint="eastAsia"/>
                <w:kern w:val="0"/>
                <w:sz w:val="24"/>
              </w:rPr>
              <w:t>110</w:t>
            </w:r>
          </w:p>
        </w:tc>
        <w:tc>
          <w:tcPr>
            <w:tcW w:w="2331" w:type="dxa"/>
            <w:vAlign w:val="center"/>
          </w:tcPr>
          <w:p w:rsidR="00FD72A4" w:rsidRPr="00B6595D" w:rsidRDefault="00B97765">
            <w:pPr>
              <w:widowControl/>
              <w:jc w:val="center"/>
              <w:rPr>
                <w:rFonts w:ascii="仿宋_GB2312" w:eastAsia="仿宋_GB2312" w:hAnsi="仿宋" w:cs="仿宋"/>
                <w:kern w:val="0"/>
                <w:sz w:val="24"/>
              </w:rPr>
            </w:pPr>
            <w:r w:rsidRPr="00B6595D">
              <w:rPr>
                <w:rFonts w:ascii="仿宋_GB2312" w:eastAsia="仿宋_GB2312" w:hAnsi="仿宋" w:cs="仿宋" w:hint="eastAsia"/>
                <w:kern w:val="0"/>
                <w:sz w:val="24"/>
              </w:rPr>
              <w:t>山亭、台儿庄</w:t>
            </w:r>
          </w:p>
        </w:tc>
      </w:tr>
      <w:tr w:rsidR="00FD72A4" w:rsidRPr="00B6595D">
        <w:trPr>
          <w:trHeight w:val="425"/>
          <w:jc w:val="center"/>
        </w:trPr>
        <w:tc>
          <w:tcPr>
            <w:tcW w:w="2067" w:type="dxa"/>
            <w:vAlign w:val="center"/>
          </w:tcPr>
          <w:p w:rsidR="00FD72A4" w:rsidRPr="00B6595D" w:rsidRDefault="00B97765">
            <w:pPr>
              <w:jc w:val="center"/>
              <w:rPr>
                <w:rFonts w:ascii="仿宋_GB2312" w:eastAsia="仿宋_GB2312" w:hAnsi="仿宋" w:cs="仿宋"/>
                <w:kern w:val="0"/>
                <w:sz w:val="24"/>
              </w:rPr>
            </w:pPr>
            <w:r w:rsidRPr="00B6595D">
              <w:rPr>
                <w:rFonts w:ascii="仿宋_GB2312" w:eastAsia="仿宋_GB2312" w:hAnsi="仿宋" w:cs="仿宋" w:hint="eastAsia"/>
                <w:kern w:val="0"/>
                <w:sz w:val="24"/>
              </w:rPr>
              <w:t>总计</w:t>
            </w:r>
          </w:p>
        </w:tc>
        <w:tc>
          <w:tcPr>
            <w:tcW w:w="2068" w:type="dxa"/>
            <w:vAlign w:val="center"/>
          </w:tcPr>
          <w:p w:rsidR="00FD72A4" w:rsidRPr="00B6595D" w:rsidRDefault="00B97765">
            <w:pPr>
              <w:jc w:val="center"/>
              <w:rPr>
                <w:rFonts w:ascii="仿宋_GB2312" w:eastAsia="仿宋_GB2312" w:hAnsi="仿宋" w:cs="仿宋"/>
                <w:kern w:val="0"/>
                <w:sz w:val="24"/>
              </w:rPr>
            </w:pPr>
            <w:r w:rsidRPr="00B6595D">
              <w:rPr>
                <w:rFonts w:ascii="仿宋_GB2312" w:eastAsia="仿宋_GB2312" w:hAnsi="仿宋" w:cs="仿宋" w:hint="eastAsia"/>
                <w:kern w:val="0"/>
                <w:sz w:val="24"/>
              </w:rPr>
              <w:t>69</w:t>
            </w:r>
          </w:p>
        </w:tc>
        <w:tc>
          <w:tcPr>
            <w:tcW w:w="2068" w:type="dxa"/>
            <w:vAlign w:val="center"/>
          </w:tcPr>
          <w:p w:rsidR="00FD72A4" w:rsidRPr="00B6595D" w:rsidRDefault="00B97765">
            <w:pPr>
              <w:jc w:val="center"/>
              <w:rPr>
                <w:rFonts w:ascii="仿宋_GB2312" w:eastAsia="仿宋_GB2312" w:hAnsi="仿宋" w:cs="仿宋"/>
                <w:kern w:val="0"/>
                <w:sz w:val="24"/>
              </w:rPr>
            </w:pPr>
            <w:r w:rsidRPr="00B6595D">
              <w:rPr>
                <w:rFonts w:ascii="仿宋_GB2312" w:eastAsia="仿宋_GB2312" w:hAnsi="仿宋" w:cs="仿宋" w:hint="eastAsia"/>
                <w:kern w:val="0"/>
                <w:sz w:val="24"/>
              </w:rPr>
              <w:t>417.7</w:t>
            </w:r>
          </w:p>
        </w:tc>
        <w:tc>
          <w:tcPr>
            <w:tcW w:w="2331" w:type="dxa"/>
            <w:vAlign w:val="center"/>
          </w:tcPr>
          <w:p w:rsidR="00FD72A4" w:rsidRPr="00B6595D" w:rsidRDefault="00FD72A4">
            <w:pPr>
              <w:widowControl/>
              <w:jc w:val="center"/>
              <w:rPr>
                <w:rFonts w:ascii="仿宋_GB2312" w:eastAsia="仿宋_GB2312" w:hAnsi="仿宋" w:cs="仿宋"/>
                <w:kern w:val="0"/>
                <w:sz w:val="24"/>
              </w:rPr>
            </w:pPr>
          </w:p>
        </w:tc>
      </w:tr>
    </w:tbl>
    <w:p w:rsidR="00FD72A4" w:rsidRPr="00B6595D" w:rsidRDefault="00B97765" w:rsidP="00B97765">
      <w:pPr>
        <w:spacing w:line="360" w:lineRule="auto"/>
        <w:ind w:firstLineChars="200" w:firstLine="643"/>
        <w:rPr>
          <w:rFonts w:ascii="仿宋_GB2312" w:eastAsia="仿宋_GB2312" w:hAnsi="仿宋" w:cs="仿宋"/>
          <w:b/>
          <w:bCs/>
          <w:kern w:val="0"/>
          <w:sz w:val="32"/>
          <w:szCs w:val="32"/>
        </w:rPr>
      </w:pPr>
      <w:r w:rsidRPr="00B6595D">
        <w:rPr>
          <w:rFonts w:ascii="仿宋_GB2312" w:eastAsia="仿宋_GB2312" w:hAnsi="仿宋" w:cs="仿宋" w:hint="eastAsia"/>
          <w:b/>
          <w:bCs/>
          <w:kern w:val="0"/>
          <w:sz w:val="32"/>
          <w:szCs w:val="32"/>
        </w:rPr>
        <w:t>2</w:t>
      </w:r>
      <w:r w:rsidR="00A646FC">
        <w:rPr>
          <w:rFonts w:ascii="仿宋_GB2312" w:eastAsia="仿宋_GB2312" w:hAnsi="仿宋" w:cs="仿宋" w:hint="eastAsia"/>
          <w:b/>
          <w:bCs/>
          <w:kern w:val="0"/>
          <w:sz w:val="32"/>
          <w:szCs w:val="32"/>
        </w:rPr>
        <w:t>.</w:t>
      </w:r>
      <w:r w:rsidRPr="00B6595D">
        <w:rPr>
          <w:rFonts w:ascii="仿宋_GB2312" w:eastAsia="仿宋_GB2312" w:hAnsi="仿宋" w:cs="仿宋" w:hint="eastAsia"/>
          <w:b/>
          <w:bCs/>
          <w:kern w:val="0"/>
          <w:sz w:val="32"/>
          <w:szCs w:val="32"/>
        </w:rPr>
        <w:t>太阳能光伏产业</w:t>
      </w:r>
    </w:p>
    <w:p w:rsidR="00FD72A4" w:rsidRPr="00B6595D" w:rsidRDefault="00B97765" w:rsidP="00B97765">
      <w:pPr>
        <w:spacing w:line="360" w:lineRule="auto"/>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枣庄市光伏产业发展从无到有、从小到大，取得长足进步，且已成为发展最快的新能源产业。初步形成了以硅材料应用开发为核心，包括硅片制造、光伏电池生产、组件封装、光伏发电系统应用等环节的光伏产业链，大规模工业化生产的单晶硅、多晶硅电池片光电转化率居国内领先水平。在太阳能光伏利用方面，以亿兆能源、海川实业等企业为代表，建成了一批大规模光伏地面发电站，截至2015年底，全市并网光伏电站装机容量</w:t>
      </w:r>
      <w:r w:rsidRPr="00B6595D">
        <w:rPr>
          <w:rFonts w:ascii="仿宋_GB2312" w:eastAsia="仿宋_GB2312" w:hAnsi="仿宋" w:cs="仿宋" w:hint="eastAsia"/>
          <w:color w:val="000000"/>
          <w:kern w:val="0"/>
          <w:sz w:val="32"/>
          <w:szCs w:val="32"/>
        </w:rPr>
        <w:t>240.7兆瓦</w:t>
      </w:r>
      <w:r w:rsidRPr="00B6595D">
        <w:rPr>
          <w:rFonts w:ascii="仿宋_GB2312" w:eastAsia="仿宋_GB2312" w:hAnsi="仿宋" w:cs="仿宋" w:hint="eastAsia"/>
          <w:kern w:val="0"/>
          <w:sz w:val="32"/>
          <w:szCs w:val="32"/>
        </w:rPr>
        <w:t>。枣庄市光伏产业发展情况如表2-表4所示。</w:t>
      </w:r>
    </w:p>
    <w:p w:rsidR="00FD72A4" w:rsidRPr="00C47A2A" w:rsidRDefault="00B97765" w:rsidP="00A646FC">
      <w:pPr>
        <w:spacing w:line="360" w:lineRule="auto"/>
        <w:jc w:val="center"/>
        <w:rPr>
          <w:rFonts w:ascii="仿宋_GB2312" w:eastAsia="仿宋_GB2312" w:hAnsi="仿宋" w:cs="仿宋"/>
          <w:b/>
          <w:kern w:val="0"/>
          <w:sz w:val="28"/>
          <w:szCs w:val="28"/>
        </w:rPr>
      </w:pPr>
      <w:r w:rsidRPr="00C47A2A">
        <w:rPr>
          <w:rFonts w:ascii="仿宋_GB2312" w:eastAsia="仿宋_GB2312" w:hAnsi="仿宋" w:cs="仿宋" w:hint="eastAsia"/>
          <w:b/>
          <w:kern w:val="0"/>
          <w:sz w:val="28"/>
          <w:szCs w:val="28"/>
        </w:rPr>
        <w:t>表</w:t>
      </w:r>
      <w:r w:rsidR="00C47A2A" w:rsidRPr="00C47A2A">
        <w:rPr>
          <w:rFonts w:ascii="仿宋_GB2312" w:eastAsia="仿宋_GB2312" w:hAnsi="仿宋" w:cs="仿宋" w:hint="eastAsia"/>
          <w:b/>
          <w:kern w:val="0"/>
          <w:sz w:val="28"/>
          <w:szCs w:val="28"/>
        </w:rPr>
        <w:t>2：</w:t>
      </w:r>
      <w:r w:rsidRPr="00C47A2A">
        <w:rPr>
          <w:rFonts w:ascii="仿宋_GB2312" w:eastAsia="仿宋_GB2312" w:hAnsi="仿宋" w:cs="仿宋" w:hint="eastAsia"/>
          <w:b/>
          <w:kern w:val="0"/>
          <w:sz w:val="28"/>
          <w:szCs w:val="28"/>
        </w:rPr>
        <w:t>光伏组件制造业部分企业</w:t>
      </w:r>
    </w:p>
    <w:tbl>
      <w:tblPr>
        <w:tblW w:w="7890" w:type="dxa"/>
        <w:jc w:val="center"/>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4100"/>
        <w:gridCol w:w="2355"/>
      </w:tblGrid>
      <w:tr w:rsidR="00FD72A4" w:rsidRPr="00B6595D">
        <w:trPr>
          <w:jc w:val="center"/>
        </w:trPr>
        <w:tc>
          <w:tcPr>
            <w:tcW w:w="1435" w:type="dxa"/>
            <w:vAlign w:val="center"/>
          </w:tcPr>
          <w:p w:rsidR="00FD72A4" w:rsidRPr="00B6595D" w:rsidRDefault="00B97765">
            <w:pPr>
              <w:spacing w:line="360" w:lineRule="auto"/>
              <w:jc w:val="center"/>
              <w:rPr>
                <w:rFonts w:ascii="仿宋_GB2312" w:eastAsia="仿宋_GB2312" w:hAnsi="仿宋" w:cs="仿宋"/>
                <w:b/>
                <w:bCs/>
                <w:kern w:val="0"/>
                <w:sz w:val="24"/>
              </w:rPr>
            </w:pPr>
            <w:r w:rsidRPr="00B6595D">
              <w:rPr>
                <w:rFonts w:ascii="仿宋_GB2312" w:eastAsia="仿宋_GB2312" w:hAnsi="仿宋" w:cs="仿宋" w:hint="eastAsia"/>
                <w:b/>
                <w:bCs/>
                <w:kern w:val="0"/>
                <w:sz w:val="24"/>
              </w:rPr>
              <w:t>所在区（市）</w:t>
            </w:r>
          </w:p>
        </w:tc>
        <w:tc>
          <w:tcPr>
            <w:tcW w:w="4100" w:type="dxa"/>
            <w:vAlign w:val="center"/>
          </w:tcPr>
          <w:p w:rsidR="00FD72A4" w:rsidRPr="00B6595D" w:rsidRDefault="00B97765">
            <w:pPr>
              <w:spacing w:line="360" w:lineRule="auto"/>
              <w:jc w:val="center"/>
              <w:rPr>
                <w:rFonts w:ascii="仿宋_GB2312" w:eastAsia="仿宋_GB2312" w:hAnsi="仿宋" w:cs="仿宋"/>
                <w:b/>
                <w:bCs/>
                <w:kern w:val="0"/>
                <w:sz w:val="24"/>
              </w:rPr>
            </w:pPr>
            <w:r w:rsidRPr="00B6595D">
              <w:rPr>
                <w:rFonts w:ascii="仿宋_GB2312" w:eastAsia="仿宋_GB2312" w:hAnsi="仿宋" w:cs="仿宋" w:hint="eastAsia"/>
                <w:b/>
                <w:bCs/>
                <w:kern w:val="0"/>
                <w:sz w:val="24"/>
              </w:rPr>
              <w:t>企业名称</w:t>
            </w:r>
          </w:p>
        </w:tc>
        <w:tc>
          <w:tcPr>
            <w:tcW w:w="2355" w:type="dxa"/>
            <w:vAlign w:val="center"/>
          </w:tcPr>
          <w:p w:rsidR="00FD72A4" w:rsidRPr="00B6595D" w:rsidRDefault="00B97765">
            <w:pPr>
              <w:spacing w:line="360" w:lineRule="auto"/>
              <w:jc w:val="center"/>
              <w:rPr>
                <w:rFonts w:ascii="仿宋_GB2312" w:eastAsia="仿宋_GB2312" w:hAnsi="仿宋" w:cs="仿宋"/>
                <w:b/>
                <w:bCs/>
                <w:kern w:val="0"/>
                <w:sz w:val="24"/>
              </w:rPr>
            </w:pPr>
            <w:r w:rsidRPr="00B6595D">
              <w:rPr>
                <w:rFonts w:ascii="仿宋_GB2312" w:eastAsia="仿宋_GB2312" w:hAnsi="仿宋" w:cs="仿宋" w:hint="eastAsia"/>
                <w:b/>
                <w:bCs/>
                <w:kern w:val="0"/>
                <w:sz w:val="24"/>
              </w:rPr>
              <w:t>经营范围</w:t>
            </w:r>
          </w:p>
        </w:tc>
      </w:tr>
      <w:tr w:rsidR="00FD72A4" w:rsidRPr="00B6595D">
        <w:trPr>
          <w:jc w:val="center"/>
        </w:trPr>
        <w:tc>
          <w:tcPr>
            <w:tcW w:w="1435" w:type="dxa"/>
            <w:vAlign w:val="center"/>
          </w:tcPr>
          <w:p w:rsidR="00FD72A4" w:rsidRPr="00B6595D" w:rsidRDefault="00B97765">
            <w:pPr>
              <w:spacing w:line="360" w:lineRule="auto"/>
              <w:jc w:val="center"/>
              <w:rPr>
                <w:rFonts w:ascii="仿宋_GB2312" w:eastAsia="仿宋_GB2312" w:hAnsi="仿宋" w:cs="仿宋"/>
                <w:kern w:val="0"/>
                <w:sz w:val="24"/>
              </w:rPr>
            </w:pPr>
            <w:r w:rsidRPr="00B6595D">
              <w:rPr>
                <w:rFonts w:ascii="仿宋_GB2312" w:eastAsia="仿宋_GB2312" w:hAnsi="仿宋" w:cs="仿宋" w:hint="eastAsia"/>
                <w:kern w:val="0"/>
                <w:sz w:val="24"/>
              </w:rPr>
              <w:t>薛城区</w:t>
            </w:r>
          </w:p>
        </w:tc>
        <w:tc>
          <w:tcPr>
            <w:tcW w:w="4100" w:type="dxa"/>
            <w:vAlign w:val="center"/>
          </w:tcPr>
          <w:p w:rsidR="00FD72A4" w:rsidRPr="00B6595D" w:rsidRDefault="00B97765">
            <w:pPr>
              <w:spacing w:line="360" w:lineRule="auto"/>
              <w:rPr>
                <w:rFonts w:ascii="仿宋_GB2312" w:eastAsia="仿宋_GB2312" w:hAnsi="仿宋" w:cs="仿宋"/>
                <w:kern w:val="0"/>
                <w:sz w:val="24"/>
              </w:rPr>
            </w:pPr>
            <w:r w:rsidRPr="00B6595D">
              <w:rPr>
                <w:rFonts w:ascii="仿宋_GB2312" w:eastAsia="仿宋_GB2312" w:hAnsi="仿宋" w:cs="仿宋" w:hint="eastAsia"/>
                <w:kern w:val="0"/>
                <w:sz w:val="24"/>
              </w:rPr>
              <w:t>山东润恒光能有限公司</w:t>
            </w:r>
          </w:p>
        </w:tc>
        <w:tc>
          <w:tcPr>
            <w:tcW w:w="2355" w:type="dxa"/>
            <w:vAlign w:val="center"/>
          </w:tcPr>
          <w:p w:rsidR="00FD72A4" w:rsidRPr="00B6595D" w:rsidRDefault="00B97765">
            <w:pPr>
              <w:spacing w:line="360" w:lineRule="auto"/>
              <w:jc w:val="center"/>
              <w:rPr>
                <w:rFonts w:ascii="仿宋_GB2312" w:eastAsia="仿宋_GB2312" w:hAnsi="仿宋" w:cs="仿宋"/>
                <w:kern w:val="0"/>
                <w:sz w:val="24"/>
              </w:rPr>
            </w:pPr>
            <w:r w:rsidRPr="00B6595D">
              <w:rPr>
                <w:rFonts w:ascii="仿宋_GB2312" w:eastAsia="仿宋_GB2312" w:hAnsi="仿宋" w:cs="仿宋" w:hint="eastAsia"/>
                <w:kern w:val="0"/>
                <w:sz w:val="24"/>
              </w:rPr>
              <w:t>多晶硅光伏组件</w:t>
            </w:r>
          </w:p>
        </w:tc>
      </w:tr>
      <w:tr w:rsidR="00FD72A4" w:rsidRPr="00B6595D">
        <w:trPr>
          <w:jc w:val="center"/>
        </w:trPr>
        <w:tc>
          <w:tcPr>
            <w:tcW w:w="1435" w:type="dxa"/>
            <w:vAlign w:val="center"/>
          </w:tcPr>
          <w:p w:rsidR="00FD72A4" w:rsidRPr="00B6595D" w:rsidRDefault="00B97765">
            <w:pPr>
              <w:spacing w:line="360" w:lineRule="auto"/>
              <w:jc w:val="center"/>
              <w:rPr>
                <w:rFonts w:ascii="仿宋_GB2312" w:eastAsia="仿宋_GB2312" w:hAnsi="仿宋" w:cs="仿宋"/>
                <w:kern w:val="0"/>
                <w:sz w:val="24"/>
              </w:rPr>
            </w:pPr>
            <w:r w:rsidRPr="00B6595D">
              <w:rPr>
                <w:rFonts w:ascii="仿宋_GB2312" w:eastAsia="仿宋_GB2312" w:hAnsi="仿宋" w:cs="仿宋" w:hint="eastAsia"/>
                <w:kern w:val="0"/>
                <w:sz w:val="24"/>
              </w:rPr>
              <w:t>滕州市</w:t>
            </w:r>
          </w:p>
        </w:tc>
        <w:tc>
          <w:tcPr>
            <w:tcW w:w="4100" w:type="dxa"/>
            <w:vAlign w:val="center"/>
          </w:tcPr>
          <w:p w:rsidR="00FD72A4" w:rsidRPr="00B6595D" w:rsidRDefault="00B97765">
            <w:pPr>
              <w:spacing w:line="360" w:lineRule="auto"/>
              <w:rPr>
                <w:rFonts w:ascii="仿宋_GB2312" w:eastAsia="仿宋_GB2312" w:hAnsi="仿宋" w:cs="仿宋"/>
                <w:kern w:val="0"/>
                <w:sz w:val="24"/>
              </w:rPr>
            </w:pPr>
            <w:r w:rsidRPr="00B6595D">
              <w:rPr>
                <w:rFonts w:ascii="仿宋_GB2312" w:eastAsia="仿宋_GB2312" w:hAnsi="仿宋" w:cs="仿宋" w:hint="eastAsia"/>
                <w:kern w:val="0"/>
                <w:sz w:val="24"/>
              </w:rPr>
              <w:t>山东依莱特硅业有限公司</w:t>
            </w:r>
          </w:p>
        </w:tc>
        <w:tc>
          <w:tcPr>
            <w:tcW w:w="2355" w:type="dxa"/>
            <w:vAlign w:val="center"/>
          </w:tcPr>
          <w:p w:rsidR="00FD72A4" w:rsidRPr="00B6595D" w:rsidRDefault="00B97765">
            <w:pPr>
              <w:spacing w:line="360" w:lineRule="auto"/>
              <w:jc w:val="center"/>
              <w:rPr>
                <w:rFonts w:ascii="仿宋_GB2312" w:eastAsia="仿宋_GB2312" w:hAnsi="仿宋" w:cs="仿宋"/>
                <w:kern w:val="0"/>
                <w:sz w:val="24"/>
              </w:rPr>
            </w:pPr>
            <w:r w:rsidRPr="00B6595D">
              <w:rPr>
                <w:rFonts w:ascii="仿宋_GB2312" w:eastAsia="仿宋_GB2312" w:hAnsi="仿宋" w:cs="仿宋" w:hint="eastAsia"/>
                <w:color w:val="000000"/>
                <w:kern w:val="0"/>
                <w:sz w:val="24"/>
              </w:rPr>
              <w:t>光伏材料</w:t>
            </w:r>
          </w:p>
        </w:tc>
      </w:tr>
      <w:tr w:rsidR="00FD72A4" w:rsidRPr="00B6595D">
        <w:trPr>
          <w:jc w:val="center"/>
        </w:trPr>
        <w:tc>
          <w:tcPr>
            <w:tcW w:w="1435" w:type="dxa"/>
            <w:vMerge w:val="restart"/>
            <w:vAlign w:val="center"/>
          </w:tcPr>
          <w:p w:rsidR="00FD72A4" w:rsidRPr="00B6595D" w:rsidRDefault="00B97765">
            <w:pPr>
              <w:spacing w:line="360" w:lineRule="auto"/>
              <w:jc w:val="center"/>
              <w:rPr>
                <w:rFonts w:ascii="仿宋_GB2312" w:eastAsia="仿宋_GB2312" w:hAnsi="仿宋" w:cs="仿宋"/>
                <w:kern w:val="0"/>
                <w:sz w:val="24"/>
              </w:rPr>
            </w:pPr>
            <w:r w:rsidRPr="00B6595D">
              <w:rPr>
                <w:rFonts w:ascii="仿宋_GB2312" w:eastAsia="仿宋_GB2312" w:hAnsi="仿宋" w:cs="仿宋" w:hint="eastAsia"/>
                <w:kern w:val="0"/>
                <w:sz w:val="24"/>
              </w:rPr>
              <w:t>山亭区</w:t>
            </w:r>
          </w:p>
        </w:tc>
        <w:tc>
          <w:tcPr>
            <w:tcW w:w="4100" w:type="dxa"/>
            <w:vAlign w:val="center"/>
          </w:tcPr>
          <w:p w:rsidR="00FD72A4" w:rsidRPr="00B6595D" w:rsidRDefault="00B97765">
            <w:pPr>
              <w:rPr>
                <w:rFonts w:ascii="仿宋_GB2312" w:eastAsia="仿宋_GB2312" w:hAnsi="仿宋" w:cs="仿宋"/>
                <w:kern w:val="0"/>
                <w:sz w:val="24"/>
              </w:rPr>
            </w:pPr>
            <w:r w:rsidRPr="00B6595D">
              <w:rPr>
                <w:rFonts w:ascii="仿宋_GB2312" w:eastAsia="仿宋_GB2312" w:hAnsi="仿宋" w:cs="仿宋" w:hint="eastAsia"/>
                <w:kern w:val="0"/>
                <w:sz w:val="24"/>
              </w:rPr>
              <w:t>山东鑫宏光电科技有限公司</w:t>
            </w:r>
          </w:p>
        </w:tc>
        <w:tc>
          <w:tcPr>
            <w:tcW w:w="2355" w:type="dxa"/>
            <w:vAlign w:val="center"/>
          </w:tcPr>
          <w:p w:rsidR="00FD72A4" w:rsidRPr="00B6595D" w:rsidRDefault="00B97765">
            <w:pPr>
              <w:spacing w:line="360" w:lineRule="auto"/>
              <w:jc w:val="center"/>
              <w:rPr>
                <w:rFonts w:ascii="仿宋_GB2312" w:eastAsia="仿宋_GB2312" w:hAnsi="仿宋" w:cs="仿宋"/>
                <w:color w:val="000000"/>
                <w:kern w:val="0"/>
                <w:sz w:val="24"/>
              </w:rPr>
            </w:pPr>
            <w:r w:rsidRPr="00B6595D">
              <w:rPr>
                <w:rFonts w:ascii="仿宋_GB2312" w:eastAsia="仿宋_GB2312" w:hAnsi="仿宋" w:cs="仿宋" w:hint="eastAsia"/>
                <w:kern w:val="0"/>
                <w:sz w:val="24"/>
              </w:rPr>
              <w:t>光电组件</w:t>
            </w:r>
          </w:p>
        </w:tc>
      </w:tr>
      <w:tr w:rsidR="00FD72A4" w:rsidRPr="00B6595D">
        <w:trPr>
          <w:jc w:val="center"/>
        </w:trPr>
        <w:tc>
          <w:tcPr>
            <w:tcW w:w="1435" w:type="dxa"/>
            <w:vMerge/>
            <w:vAlign w:val="center"/>
          </w:tcPr>
          <w:p w:rsidR="00FD72A4" w:rsidRPr="00B6595D" w:rsidRDefault="00FD72A4">
            <w:pPr>
              <w:spacing w:line="360" w:lineRule="auto"/>
              <w:jc w:val="center"/>
              <w:rPr>
                <w:rFonts w:ascii="仿宋_GB2312" w:eastAsia="仿宋_GB2312" w:hAnsi="仿宋" w:cs="仿宋"/>
                <w:kern w:val="0"/>
                <w:sz w:val="24"/>
              </w:rPr>
            </w:pPr>
          </w:p>
        </w:tc>
        <w:tc>
          <w:tcPr>
            <w:tcW w:w="4100" w:type="dxa"/>
            <w:vAlign w:val="center"/>
          </w:tcPr>
          <w:p w:rsidR="00FD72A4" w:rsidRPr="00B6595D" w:rsidRDefault="00B97765">
            <w:pPr>
              <w:rPr>
                <w:rFonts w:ascii="仿宋_GB2312" w:eastAsia="仿宋_GB2312" w:hAnsi="仿宋" w:cs="仿宋"/>
                <w:kern w:val="0"/>
                <w:sz w:val="24"/>
              </w:rPr>
            </w:pPr>
            <w:r w:rsidRPr="00B6595D">
              <w:rPr>
                <w:rFonts w:ascii="仿宋_GB2312" w:eastAsia="仿宋_GB2312" w:hAnsi="仿宋" w:cs="仿宋" w:hint="eastAsia"/>
                <w:color w:val="000000"/>
                <w:kern w:val="0"/>
                <w:sz w:val="24"/>
              </w:rPr>
              <w:t xml:space="preserve">枣庄亚豪光伏材料有限公司 </w:t>
            </w:r>
          </w:p>
        </w:tc>
        <w:tc>
          <w:tcPr>
            <w:tcW w:w="2355" w:type="dxa"/>
            <w:vAlign w:val="center"/>
          </w:tcPr>
          <w:p w:rsidR="00FD72A4" w:rsidRPr="00B6595D" w:rsidRDefault="00B97765">
            <w:pPr>
              <w:spacing w:line="360" w:lineRule="auto"/>
              <w:jc w:val="center"/>
              <w:rPr>
                <w:rFonts w:ascii="仿宋_GB2312" w:eastAsia="仿宋_GB2312" w:hAnsi="仿宋" w:cs="仿宋"/>
                <w:color w:val="000000"/>
                <w:kern w:val="0"/>
                <w:sz w:val="24"/>
              </w:rPr>
            </w:pPr>
            <w:r w:rsidRPr="00B6595D">
              <w:rPr>
                <w:rFonts w:ascii="仿宋_GB2312" w:eastAsia="仿宋_GB2312" w:hAnsi="仿宋" w:cs="仿宋" w:hint="eastAsia"/>
                <w:color w:val="000000"/>
                <w:kern w:val="0"/>
                <w:sz w:val="24"/>
              </w:rPr>
              <w:t>光伏材料</w:t>
            </w:r>
          </w:p>
        </w:tc>
      </w:tr>
    </w:tbl>
    <w:p w:rsidR="000A23E5" w:rsidRDefault="000A23E5" w:rsidP="000A23E5">
      <w:pPr>
        <w:spacing w:line="360" w:lineRule="auto"/>
        <w:jc w:val="center"/>
        <w:rPr>
          <w:rFonts w:ascii="仿宋_GB2312" w:eastAsia="仿宋_GB2312" w:hAnsi="仿宋" w:cs="仿宋"/>
          <w:b/>
          <w:kern w:val="0"/>
          <w:sz w:val="30"/>
          <w:szCs w:val="30"/>
        </w:rPr>
      </w:pPr>
    </w:p>
    <w:p w:rsidR="00FD72A4" w:rsidRPr="00C47A2A" w:rsidRDefault="00B97765" w:rsidP="000A23E5">
      <w:pPr>
        <w:spacing w:line="360" w:lineRule="auto"/>
        <w:jc w:val="center"/>
        <w:rPr>
          <w:rFonts w:ascii="仿宋_GB2312" w:eastAsia="仿宋_GB2312" w:hAnsi="仿宋" w:cs="仿宋"/>
          <w:b/>
          <w:kern w:val="0"/>
          <w:sz w:val="28"/>
          <w:szCs w:val="28"/>
        </w:rPr>
      </w:pPr>
      <w:r w:rsidRPr="00C47A2A">
        <w:rPr>
          <w:rFonts w:ascii="仿宋_GB2312" w:eastAsia="仿宋_GB2312" w:hAnsi="仿宋" w:cs="仿宋" w:hint="eastAsia"/>
          <w:b/>
          <w:kern w:val="0"/>
          <w:sz w:val="28"/>
          <w:szCs w:val="28"/>
        </w:rPr>
        <w:lastRenderedPageBreak/>
        <w:t>表</w:t>
      </w:r>
      <w:r w:rsidR="00C47A2A">
        <w:rPr>
          <w:rFonts w:ascii="仿宋_GB2312" w:eastAsia="仿宋_GB2312" w:hAnsi="仿宋" w:cs="仿宋" w:hint="eastAsia"/>
          <w:b/>
          <w:kern w:val="0"/>
          <w:sz w:val="28"/>
          <w:szCs w:val="28"/>
        </w:rPr>
        <w:t>3：</w:t>
      </w:r>
      <w:r w:rsidRPr="00C47A2A">
        <w:rPr>
          <w:rFonts w:ascii="仿宋_GB2312" w:eastAsia="仿宋_GB2312" w:hAnsi="仿宋" w:cs="仿宋" w:hint="eastAsia"/>
          <w:b/>
          <w:kern w:val="0"/>
          <w:sz w:val="28"/>
          <w:szCs w:val="28"/>
        </w:rPr>
        <w:t>已建成并网发电的部分大规模光伏地面发电站</w:t>
      </w:r>
    </w:p>
    <w:tbl>
      <w:tblPr>
        <w:tblW w:w="7902" w:type="dxa"/>
        <w:jc w:val="center"/>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3678"/>
        <w:gridCol w:w="1950"/>
        <w:gridCol w:w="824"/>
      </w:tblGrid>
      <w:tr w:rsidR="00FD72A4" w:rsidRPr="00B6595D">
        <w:trPr>
          <w:jc w:val="center"/>
        </w:trPr>
        <w:tc>
          <w:tcPr>
            <w:tcW w:w="1450" w:type="dxa"/>
            <w:vAlign w:val="center"/>
          </w:tcPr>
          <w:p w:rsidR="00FD72A4" w:rsidRPr="00B6595D" w:rsidRDefault="00B97765">
            <w:pPr>
              <w:spacing w:line="360" w:lineRule="auto"/>
              <w:jc w:val="center"/>
              <w:rPr>
                <w:rFonts w:ascii="仿宋_GB2312" w:eastAsia="仿宋_GB2312" w:hAnsi="仿宋" w:cs="仿宋"/>
                <w:b/>
                <w:bCs/>
                <w:kern w:val="0"/>
                <w:sz w:val="24"/>
              </w:rPr>
            </w:pPr>
            <w:r w:rsidRPr="00B6595D">
              <w:rPr>
                <w:rFonts w:ascii="仿宋_GB2312" w:eastAsia="仿宋_GB2312" w:hAnsi="仿宋" w:cs="仿宋" w:hint="eastAsia"/>
                <w:b/>
                <w:bCs/>
                <w:kern w:val="0"/>
                <w:sz w:val="24"/>
              </w:rPr>
              <w:t>所在区（市）</w:t>
            </w:r>
          </w:p>
        </w:tc>
        <w:tc>
          <w:tcPr>
            <w:tcW w:w="3678" w:type="dxa"/>
            <w:vAlign w:val="center"/>
          </w:tcPr>
          <w:p w:rsidR="00FD72A4" w:rsidRPr="00B6595D" w:rsidRDefault="00B97765">
            <w:pPr>
              <w:spacing w:line="360" w:lineRule="auto"/>
              <w:jc w:val="center"/>
              <w:rPr>
                <w:rFonts w:ascii="仿宋_GB2312" w:eastAsia="仿宋_GB2312" w:hAnsi="仿宋" w:cs="仿宋"/>
                <w:b/>
                <w:bCs/>
                <w:kern w:val="0"/>
                <w:sz w:val="24"/>
              </w:rPr>
            </w:pPr>
            <w:r w:rsidRPr="00B6595D">
              <w:rPr>
                <w:rFonts w:ascii="仿宋_GB2312" w:eastAsia="仿宋_GB2312" w:hAnsi="仿宋" w:cs="仿宋" w:hint="eastAsia"/>
                <w:b/>
                <w:bCs/>
                <w:kern w:val="0"/>
                <w:sz w:val="24"/>
              </w:rPr>
              <w:t>企业或项目名称</w:t>
            </w:r>
          </w:p>
        </w:tc>
        <w:tc>
          <w:tcPr>
            <w:tcW w:w="1950" w:type="dxa"/>
            <w:vAlign w:val="center"/>
          </w:tcPr>
          <w:p w:rsidR="00FD72A4" w:rsidRPr="00B6595D" w:rsidRDefault="00B97765">
            <w:pPr>
              <w:spacing w:line="360" w:lineRule="auto"/>
              <w:jc w:val="center"/>
              <w:rPr>
                <w:rFonts w:ascii="仿宋_GB2312" w:eastAsia="仿宋_GB2312" w:hAnsi="仿宋" w:cs="仿宋"/>
                <w:b/>
                <w:bCs/>
                <w:kern w:val="0"/>
                <w:sz w:val="24"/>
              </w:rPr>
            </w:pPr>
            <w:r w:rsidRPr="00B6595D">
              <w:rPr>
                <w:rFonts w:ascii="仿宋_GB2312" w:eastAsia="仿宋_GB2312" w:hAnsi="仿宋" w:cs="仿宋" w:hint="eastAsia"/>
                <w:b/>
                <w:bCs/>
                <w:kern w:val="0"/>
                <w:sz w:val="24"/>
              </w:rPr>
              <w:t>装机容量（MW）</w:t>
            </w:r>
          </w:p>
        </w:tc>
        <w:tc>
          <w:tcPr>
            <w:tcW w:w="824" w:type="dxa"/>
            <w:vAlign w:val="center"/>
          </w:tcPr>
          <w:p w:rsidR="00FD72A4" w:rsidRPr="00B6595D" w:rsidRDefault="00B97765">
            <w:pPr>
              <w:spacing w:line="360" w:lineRule="auto"/>
              <w:jc w:val="center"/>
              <w:rPr>
                <w:rFonts w:ascii="仿宋_GB2312" w:eastAsia="仿宋_GB2312" w:hAnsi="仿宋" w:cs="仿宋"/>
                <w:b/>
                <w:bCs/>
                <w:kern w:val="0"/>
                <w:sz w:val="24"/>
              </w:rPr>
            </w:pPr>
            <w:r w:rsidRPr="00B6595D">
              <w:rPr>
                <w:rFonts w:ascii="仿宋_GB2312" w:eastAsia="仿宋_GB2312" w:hAnsi="仿宋" w:cs="仿宋" w:hint="eastAsia"/>
                <w:b/>
                <w:bCs/>
                <w:kern w:val="0"/>
                <w:sz w:val="24"/>
              </w:rPr>
              <w:t>备注</w:t>
            </w:r>
          </w:p>
        </w:tc>
      </w:tr>
      <w:tr w:rsidR="00FD72A4" w:rsidRPr="00B6595D">
        <w:trPr>
          <w:jc w:val="center"/>
        </w:trPr>
        <w:tc>
          <w:tcPr>
            <w:tcW w:w="1450" w:type="dxa"/>
            <w:vMerge w:val="restart"/>
            <w:vAlign w:val="center"/>
          </w:tcPr>
          <w:p w:rsidR="00FD72A4" w:rsidRPr="00B6595D" w:rsidRDefault="00B97765">
            <w:pPr>
              <w:spacing w:line="360" w:lineRule="auto"/>
              <w:jc w:val="center"/>
              <w:rPr>
                <w:rFonts w:ascii="仿宋_GB2312" w:eastAsia="仿宋_GB2312" w:hAnsi="仿宋" w:cs="仿宋"/>
                <w:kern w:val="0"/>
                <w:sz w:val="24"/>
              </w:rPr>
            </w:pPr>
            <w:r w:rsidRPr="00B6595D">
              <w:rPr>
                <w:rFonts w:ascii="仿宋_GB2312" w:eastAsia="仿宋_GB2312" w:hAnsi="仿宋" w:cs="仿宋" w:hint="eastAsia"/>
                <w:kern w:val="0"/>
                <w:sz w:val="24"/>
              </w:rPr>
              <w:t>滕州市</w:t>
            </w:r>
          </w:p>
        </w:tc>
        <w:tc>
          <w:tcPr>
            <w:tcW w:w="3678" w:type="dxa"/>
            <w:vAlign w:val="center"/>
          </w:tcPr>
          <w:p w:rsidR="00FD72A4" w:rsidRPr="00B6595D" w:rsidRDefault="00B97765">
            <w:pPr>
              <w:jc w:val="center"/>
              <w:rPr>
                <w:rFonts w:ascii="仿宋_GB2312" w:eastAsia="仿宋_GB2312" w:hAnsi="仿宋" w:cs="仿宋"/>
                <w:kern w:val="0"/>
                <w:sz w:val="24"/>
              </w:rPr>
            </w:pPr>
            <w:r w:rsidRPr="00B6595D">
              <w:rPr>
                <w:rFonts w:ascii="仿宋_GB2312" w:eastAsia="仿宋_GB2312" w:hAnsi="仿宋" w:cs="仿宋" w:hint="eastAsia"/>
                <w:kern w:val="0"/>
                <w:sz w:val="24"/>
              </w:rPr>
              <w:t>深能（滕州）能源有限公司东郭光伏发电项目</w:t>
            </w:r>
          </w:p>
        </w:tc>
        <w:tc>
          <w:tcPr>
            <w:tcW w:w="1950" w:type="dxa"/>
            <w:vAlign w:val="center"/>
          </w:tcPr>
          <w:p w:rsidR="00FD72A4" w:rsidRPr="00B6595D" w:rsidRDefault="00B97765">
            <w:pPr>
              <w:spacing w:line="360" w:lineRule="auto"/>
              <w:jc w:val="center"/>
              <w:rPr>
                <w:rFonts w:ascii="仿宋_GB2312" w:eastAsia="仿宋_GB2312" w:hAnsi="仿宋" w:cs="仿宋"/>
                <w:kern w:val="0"/>
                <w:sz w:val="24"/>
              </w:rPr>
            </w:pPr>
            <w:r w:rsidRPr="00B6595D">
              <w:rPr>
                <w:rFonts w:ascii="仿宋_GB2312" w:eastAsia="仿宋_GB2312" w:hAnsi="仿宋" w:cs="仿宋" w:hint="eastAsia"/>
                <w:kern w:val="0"/>
                <w:sz w:val="24"/>
              </w:rPr>
              <w:t>20</w:t>
            </w:r>
          </w:p>
        </w:tc>
        <w:tc>
          <w:tcPr>
            <w:tcW w:w="824" w:type="dxa"/>
            <w:vAlign w:val="center"/>
          </w:tcPr>
          <w:p w:rsidR="00FD72A4" w:rsidRPr="00B6595D" w:rsidRDefault="00FD72A4">
            <w:pPr>
              <w:spacing w:line="360" w:lineRule="auto"/>
              <w:jc w:val="center"/>
              <w:rPr>
                <w:rFonts w:ascii="仿宋_GB2312" w:eastAsia="仿宋_GB2312" w:hAnsi="仿宋" w:cs="仿宋"/>
                <w:kern w:val="0"/>
                <w:sz w:val="24"/>
              </w:rPr>
            </w:pPr>
          </w:p>
        </w:tc>
      </w:tr>
      <w:tr w:rsidR="00FD72A4" w:rsidRPr="00B6595D">
        <w:trPr>
          <w:jc w:val="center"/>
        </w:trPr>
        <w:tc>
          <w:tcPr>
            <w:tcW w:w="1450" w:type="dxa"/>
            <w:vMerge/>
            <w:vAlign w:val="center"/>
          </w:tcPr>
          <w:p w:rsidR="00FD72A4" w:rsidRPr="00B6595D" w:rsidRDefault="00FD72A4">
            <w:pPr>
              <w:spacing w:line="360" w:lineRule="auto"/>
              <w:jc w:val="center"/>
              <w:rPr>
                <w:rFonts w:ascii="仿宋_GB2312" w:eastAsia="仿宋_GB2312" w:hAnsi="仿宋" w:cs="仿宋"/>
                <w:kern w:val="0"/>
                <w:sz w:val="24"/>
              </w:rPr>
            </w:pPr>
          </w:p>
        </w:tc>
        <w:tc>
          <w:tcPr>
            <w:tcW w:w="3678" w:type="dxa"/>
            <w:vAlign w:val="center"/>
          </w:tcPr>
          <w:p w:rsidR="00FD72A4" w:rsidRPr="00B6595D" w:rsidRDefault="00B97765">
            <w:pPr>
              <w:jc w:val="center"/>
              <w:rPr>
                <w:rFonts w:ascii="仿宋_GB2312" w:eastAsia="仿宋_GB2312" w:hAnsi="仿宋" w:cs="仿宋"/>
                <w:kern w:val="0"/>
                <w:sz w:val="24"/>
              </w:rPr>
            </w:pPr>
            <w:r w:rsidRPr="00B6595D">
              <w:rPr>
                <w:rFonts w:ascii="仿宋_GB2312" w:eastAsia="仿宋_GB2312" w:hAnsi="仿宋" w:cs="仿宋" w:hint="eastAsia"/>
                <w:color w:val="000000"/>
                <w:kern w:val="0"/>
                <w:sz w:val="24"/>
              </w:rPr>
              <w:t>大宗光伏新能源科技有限公司</w:t>
            </w:r>
          </w:p>
        </w:tc>
        <w:tc>
          <w:tcPr>
            <w:tcW w:w="1950" w:type="dxa"/>
            <w:vAlign w:val="center"/>
          </w:tcPr>
          <w:p w:rsidR="00FD72A4" w:rsidRPr="00B6595D" w:rsidRDefault="00B97765">
            <w:pPr>
              <w:spacing w:line="360" w:lineRule="auto"/>
              <w:jc w:val="center"/>
              <w:rPr>
                <w:rFonts w:ascii="仿宋_GB2312" w:eastAsia="仿宋_GB2312" w:hAnsi="仿宋" w:cs="仿宋"/>
                <w:kern w:val="0"/>
                <w:sz w:val="24"/>
              </w:rPr>
            </w:pPr>
            <w:r w:rsidRPr="00B6595D">
              <w:rPr>
                <w:rFonts w:ascii="仿宋_GB2312" w:eastAsia="仿宋_GB2312" w:hAnsi="仿宋" w:cs="仿宋" w:hint="eastAsia"/>
                <w:kern w:val="0"/>
                <w:sz w:val="24"/>
              </w:rPr>
              <w:t>3.5</w:t>
            </w:r>
          </w:p>
        </w:tc>
        <w:tc>
          <w:tcPr>
            <w:tcW w:w="824" w:type="dxa"/>
            <w:vAlign w:val="center"/>
          </w:tcPr>
          <w:p w:rsidR="00FD72A4" w:rsidRPr="00B6595D" w:rsidRDefault="00B97765">
            <w:pPr>
              <w:spacing w:line="360" w:lineRule="auto"/>
              <w:jc w:val="center"/>
              <w:rPr>
                <w:rFonts w:ascii="仿宋_GB2312" w:eastAsia="仿宋_GB2312" w:hAnsi="仿宋" w:cs="仿宋"/>
                <w:kern w:val="0"/>
                <w:sz w:val="24"/>
              </w:rPr>
            </w:pPr>
            <w:r w:rsidRPr="00B6595D">
              <w:rPr>
                <w:rFonts w:ascii="仿宋_GB2312" w:eastAsia="仿宋_GB2312" w:hAnsi="仿宋" w:cs="仿宋" w:hint="eastAsia"/>
                <w:kern w:val="0"/>
                <w:sz w:val="24"/>
              </w:rPr>
              <w:t>一期</w:t>
            </w:r>
          </w:p>
        </w:tc>
      </w:tr>
      <w:tr w:rsidR="00FD72A4" w:rsidRPr="00B6595D">
        <w:trPr>
          <w:jc w:val="center"/>
        </w:trPr>
        <w:tc>
          <w:tcPr>
            <w:tcW w:w="1450" w:type="dxa"/>
            <w:vMerge w:val="restart"/>
            <w:vAlign w:val="center"/>
          </w:tcPr>
          <w:p w:rsidR="00FD72A4" w:rsidRPr="00B6595D" w:rsidRDefault="00B97765">
            <w:pPr>
              <w:spacing w:line="360" w:lineRule="auto"/>
              <w:jc w:val="center"/>
              <w:rPr>
                <w:rFonts w:ascii="仿宋_GB2312" w:eastAsia="仿宋_GB2312" w:hAnsi="仿宋" w:cs="仿宋"/>
                <w:kern w:val="0"/>
                <w:sz w:val="24"/>
              </w:rPr>
            </w:pPr>
            <w:r w:rsidRPr="00B6595D">
              <w:rPr>
                <w:rFonts w:ascii="仿宋_GB2312" w:eastAsia="仿宋_GB2312" w:hAnsi="仿宋" w:cs="仿宋" w:hint="eastAsia"/>
                <w:kern w:val="0"/>
                <w:sz w:val="24"/>
              </w:rPr>
              <w:t>山亭区</w:t>
            </w:r>
          </w:p>
        </w:tc>
        <w:tc>
          <w:tcPr>
            <w:tcW w:w="3678" w:type="dxa"/>
            <w:vMerge w:val="restart"/>
            <w:vAlign w:val="center"/>
          </w:tcPr>
          <w:p w:rsidR="00FD72A4" w:rsidRPr="00B6595D" w:rsidRDefault="00B97765">
            <w:pPr>
              <w:jc w:val="center"/>
              <w:rPr>
                <w:rFonts w:ascii="仿宋_GB2312" w:eastAsia="仿宋_GB2312" w:hAnsi="仿宋" w:cs="仿宋"/>
                <w:kern w:val="0"/>
                <w:sz w:val="24"/>
              </w:rPr>
            </w:pPr>
            <w:r w:rsidRPr="00B6595D">
              <w:rPr>
                <w:rFonts w:ascii="仿宋_GB2312" w:eastAsia="仿宋_GB2312" w:hAnsi="仿宋" w:cs="仿宋" w:hint="eastAsia"/>
                <w:kern w:val="0"/>
                <w:sz w:val="24"/>
              </w:rPr>
              <w:t>山东亿兆能源有限公司（西集）</w:t>
            </w:r>
          </w:p>
        </w:tc>
        <w:tc>
          <w:tcPr>
            <w:tcW w:w="1950" w:type="dxa"/>
            <w:vAlign w:val="center"/>
          </w:tcPr>
          <w:p w:rsidR="00FD72A4" w:rsidRPr="00B6595D" w:rsidRDefault="00B97765">
            <w:pPr>
              <w:spacing w:line="360" w:lineRule="auto"/>
              <w:jc w:val="center"/>
              <w:rPr>
                <w:rFonts w:ascii="仿宋_GB2312" w:eastAsia="仿宋_GB2312" w:hAnsi="仿宋" w:cs="仿宋"/>
                <w:kern w:val="0"/>
                <w:sz w:val="24"/>
              </w:rPr>
            </w:pPr>
            <w:r w:rsidRPr="00B6595D">
              <w:rPr>
                <w:rFonts w:ascii="仿宋_GB2312" w:eastAsia="仿宋_GB2312" w:hAnsi="仿宋" w:cs="仿宋" w:hint="eastAsia"/>
                <w:kern w:val="0"/>
                <w:sz w:val="24"/>
              </w:rPr>
              <w:t>10</w:t>
            </w:r>
          </w:p>
        </w:tc>
        <w:tc>
          <w:tcPr>
            <w:tcW w:w="824" w:type="dxa"/>
            <w:vAlign w:val="center"/>
          </w:tcPr>
          <w:p w:rsidR="00FD72A4" w:rsidRPr="00B6595D" w:rsidRDefault="00B97765">
            <w:pPr>
              <w:spacing w:line="360" w:lineRule="auto"/>
              <w:jc w:val="center"/>
              <w:rPr>
                <w:rFonts w:ascii="仿宋_GB2312" w:eastAsia="仿宋_GB2312" w:hAnsi="仿宋" w:cs="仿宋"/>
                <w:kern w:val="0"/>
                <w:sz w:val="24"/>
              </w:rPr>
            </w:pPr>
            <w:r w:rsidRPr="00B6595D">
              <w:rPr>
                <w:rFonts w:ascii="仿宋_GB2312" w:eastAsia="仿宋_GB2312" w:hAnsi="仿宋" w:cs="仿宋" w:hint="eastAsia"/>
                <w:kern w:val="0"/>
                <w:sz w:val="24"/>
              </w:rPr>
              <w:t>一期</w:t>
            </w:r>
          </w:p>
        </w:tc>
      </w:tr>
      <w:tr w:rsidR="00FD72A4" w:rsidRPr="00B6595D">
        <w:trPr>
          <w:jc w:val="center"/>
        </w:trPr>
        <w:tc>
          <w:tcPr>
            <w:tcW w:w="1450" w:type="dxa"/>
            <w:vMerge/>
            <w:vAlign w:val="center"/>
          </w:tcPr>
          <w:p w:rsidR="00FD72A4" w:rsidRPr="00B6595D" w:rsidRDefault="00FD72A4">
            <w:pPr>
              <w:spacing w:line="360" w:lineRule="auto"/>
              <w:jc w:val="center"/>
              <w:rPr>
                <w:rFonts w:ascii="仿宋_GB2312" w:eastAsia="仿宋_GB2312" w:hAnsi="仿宋" w:cs="仿宋"/>
                <w:kern w:val="0"/>
                <w:sz w:val="24"/>
              </w:rPr>
            </w:pPr>
          </w:p>
        </w:tc>
        <w:tc>
          <w:tcPr>
            <w:tcW w:w="3678" w:type="dxa"/>
            <w:vMerge/>
            <w:vAlign w:val="center"/>
          </w:tcPr>
          <w:p w:rsidR="00FD72A4" w:rsidRPr="00B6595D" w:rsidRDefault="00FD72A4">
            <w:pPr>
              <w:jc w:val="center"/>
              <w:rPr>
                <w:rFonts w:ascii="仿宋_GB2312" w:eastAsia="仿宋_GB2312" w:hAnsi="仿宋" w:cs="仿宋"/>
                <w:kern w:val="0"/>
                <w:sz w:val="24"/>
              </w:rPr>
            </w:pPr>
          </w:p>
        </w:tc>
        <w:tc>
          <w:tcPr>
            <w:tcW w:w="1950" w:type="dxa"/>
            <w:vAlign w:val="center"/>
          </w:tcPr>
          <w:p w:rsidR="00FD72A4" w:rsidRPr="00B6595D" w:rsidRDefault="00B97765">
            <w:pPr>
              <w:spacing w:line="360" w:lineRule="auto"/>
              <w:jc w:val="center"/>
              <w:rPr>
                <w:rFonts w:ascii="仿宋_GB2312" w:eastAsia="仿宋_GB2312" w:hAnsi="仿宋" w:cs="仿宋"/>
                <w:kern w:val="0"/>
                <w:sz w:val="24"/>
              </w:rPr>
            </w:pPr>
            <w:r w:rsidRPr="00B6595D">
              <w:rPr>
                <w:rFonts w:ascii="仿宋_GB2312" w:eastAsia="仿宋_GB2312" w:hAnsi="仿宋" w:cs="仿宋" w:hint="eastAsia"/>
                <w:kern w:val="0"/>
                <w:sz w:val="24"/>
              </w:rPr>
              <w:t>20</w:t>
            </w:r>
          </w:p>
        </w:tc>
        <w:tc>
          <w:tcPr>
            <w:tcW w:w="824" w:type="dxa"/>
            <w:vAlign w:val="center"/>
          </w:tcPr>
          <w:p w:rsidR="00FD72A4" w:rsidRPr="00B6595D" w:rsidRDefault="00B97765">
            <w:pPr>
              <w:spacing w:line="360" w:lineRule="auto"/>
              <w:jc w:val="center"/>
              <w:rPr>
                <w:rFonts w:ascii="仿宋_GB2312" w:eastAsia="仿宋_GB2312" w:hAnsi="仿宋" w:cs="仿宋"/>
                <w:kern w:val="0"/>
                <w:sz w:val="24"/>
              </w:rPr>
            </w:pPr>
            <w:r w:rsidRPr="00B6595D">
              <w:rPr>
                <w:rFonts w:ascii="仿宋_GB2312" w:eastAsia="仿宋_GB2312" w:hAnsi="仿宋" w:cs="仿宋" w:hint="eastAsia"/>
                <w:kern w:val="0"/>
                <w:sz w:val="24"/>
              </w:rPr>
              <w:t>二期</w:t>
            </w:r>
          </w:p>
        </w:tc>
      </w:tr>
      <w:tr w:rsidR="00FD72A4" w:rsidRPr="00B6595D">
        <w:trPr>
          <w:jc w:val="center"/>
        </w:trPr>
        <w:tc>
          <w:tcPr>
            <w:tcW w:w="1450" w:type="dxa"/>
            <w:vMerge/>
            <w:vAlign w:val="center"/>
          </w:tcPr>
          <w:p w:rsidR="00FD72A4" w:rsidRPr="00B6595D" w:rsidRDefault="00FD72A4">
            <w:pPr>
              <w:spacing w:line="360" w:lineRule="auto"/>
              <w:jc w:val="center"/>
              <w:rPr>
                <w:rFonts w:ascii="仿宋_GB2312" w:eastAsia="仿宋_GB2312" w:hAnsi="仿宋" w:cs="仿宋"/>
                <w:kern w:val="0"/>
                <w:sz w:val="24"/>
              </w:rPr>
            </w:pPr>
          </w:p>
        </w:tc>
        <w:tc>
          <w:tcPr>
            <w:tcW w:w="3678" w:type="dxa"/>
            <w:vAlign w:val="center"/>
          </w:tcPr>
          <w:p w:rsidR="00FD72A4" w:rsidRPr="00B6595D" w:rsidRDefault="00B97765">
            <w:pPr>
              <w:jc w:val="center"/>
              <w:rPr>
                <w:rFonts w:ascii="仿宋_GB2312" w:eastAsia="仿宋_GB2312" w:hAnsi="仿宋" w:cs="仿宋"/>
                <w:kern w:val="0"/>
                <w:sz w:val="24"/>
              </w:rPr>
            </w:pPr>
            <w:r w:rsidRPr="00B6595D">
              <w:rPr>
                <w:rFonts w:ascii="仿宋_GB2312" w:eastAsia="仿宋_GB2312" w:hAnsi="仿宋" w:cs="仿宋" w:hint="eastAsia"/>
                <w:kern w:val="0"/>
                <w:sz w:val="24"/>
              </w:rPr>
              <w:t>枣庄广阳太阳能发电有限公司（北庄）</w:t>
            </w:r>
          </w:p>
        </w:tc>
        <w:tc>
          <w:tcPr>
            <w:tcW w:w="1950" w:type="dxa"/>
            <w:vAlign w:val="center"/>
          </w:tcPr>
          <w:p w:rsidR="00FD72A4" w:rsidRPr="00B6595D" w:rsidRDefault="00B97765">
            <w:pPr>
              <w:spacing w:line="360" w:lineRule="auto"/>
              <w:jc w:val="center"/>
              <w:rPr>
                <w:rFonts w:ascii="仿宋_GB2312" w:eastAsia="仿宋_GB2312" w:hAnsi="仿宋" w:cs="仿宋"/>
                <w:kern w:val="0"/>
                <w:sz w:val="24"/>
              </w:rPr>
            </w:pPr>
            <w:r w:rsidRPr="00B6595D">
              <w:rPr>
                <w:rFonts w:ascii="仿宋_GB2312" w:eastAsia="仿宋_GB2312" w:hAnsi="仿宋" w:cs="仿宋" w:hint="eastAsia"/>
                <w:kern w:val="0"/>
                <w:sz w:val="24"/>
              </w:rPr>
              <w:t>20</w:t>
            </w:r>
          </w:p>
        </w:tc>
        <w:tc>
          <w:tcPr>
            <w:tcW w:w="824" w:type="dxa"/>
            <w:vAlign w:val="center"/>
          </w:tcPr>
          <w:p w:rsidR="00FD72A4" w:rsidRPr="00B6595D" w:rsidRDefault="00FD72A4">
            <w:pPr>
              <w:spacing w:line="360" w:lineRule="auto"/>
              <w:jc w:val="center"/>
              <w:rPr>
                <w:rFonts w:ascii="仿宋_GB2312" w:eastAsia="仿宋_GB2312" w:hAnsi="仿宋" w:cs="仿宋"/>
                <w:kern w:val="0"/>
                <w:sz w:val="24"/>
              </w:rPr>
            </w:pPr>
          </w:p>
        </w:tc>
      </w:tr>
      <w:tr w:rsidR="00FD72A4" w:rsidRPr="00B6595D">
        <w:trPr>
          <w:jc w:val="center"/>
        </w:trPr>
        <w:tc>
          <w:tcPr>
            <w:tcW w:w="1450" w:type="dxa"/>
            <w:vMerge/>
            <w:vAlign w:val="center"/>
          </w:tcPr>
          <w:p w:rsidR="00FD72A4" w:rsidRPr="00B6595D" w:rsidRDefault="00FD72A4">
            <w:pPr>
              <w:spacing w:line="360" w:lineRule="auto"/>
              <w:jc w:val="center"/>
              <w:rPr>
                <w:rFonts w:ascii="仿宋_GB2312" w:eastAsia="仿宋_GB2312" w:hAnsi="仿宋" w:cs="仿宋"/>
                <w:kern w:val="0"/>
                <w:sz w:val="24"/>
              </w:rPr>
            </w:pPr>
          </w:p>
        </w:tc>
        <w:tc>
          <w:tcPr>
            <w:tcW w:w="3678" w:type="dxa"/>
            <w:vAlign w:val="center"/>
          </w:tcPr>
          <w:p w:rsidR="00FD72A4" w:rsidRPr="00B6595D" w:rsidRDefault="00B97765">
            <w:pPr>
              <w:jc w:val="center"/>
              <w:rPr>
                <w:rFonts w:ascii="仿宋_GB2312" w:eastAsia="仿宋_GB2312" w:hAnsi="仿宋" w:cs="仿宋"/>
                <w:kern w:val="0"/>
                <w:sz w:val="24"/>
              </w:rPr>
            </w:pPr>
            <w:r w:rsidRPr="00B6595D">
              <w:rPr>
                <w:rFonts w:ascii="仿宋_GB2312" w:eastAsia="仿宋_GB2312" w:hAnsi="仿宋" w:cs="仿宋" w:hint="eastAsia"/>
                <w:color w:val="000000"/>
                <w:kern w:val="0"/>
                <w:sz w:val="24"/>
              </w:rPr>
              <w:t>枣庄市海川实业有限公司（</w:t>
            </w:r>
            <w:r w:rsidRPr="00B6595D">
              <w:rPr>
                <w:rFonts w:ascii="仿宋_GB2312" w:eastAsia="仿宋_GB2312" w:hAnsi="仿宋" w:cs="仿宋" w:hint="eastAsia"/>
                <w:kern w:val="0"/>
                <w:sz w:val="24"/>
              </w:rPr>
              <w:t>冯卯）</w:t>
            </w:r>
          </w:p>
        </w:tc>
        <w:tc>
          <w:tcPr>
            <w:tcW w:w="1950" w:type="dxa"/>
            <w:vAlign w:val="center"/>
          </w:tcPr>
          <w:p w:rsidR="00FD72A4" w:rsidRPr="00B6595D" w:rsidRDefault="00B97765">
            <w:pPr>
              <w:spacing w:line="360" w:lineRule="auto"/>
              <w:jc w:val="center"/>
              <w:rPr>
                <w:rFonts w:ascii="仿宋_GB2312" w:eastAsia="仿宋_GB2312" w:hAnsi="仿宋" w:cs="仿宋"/>
                <w:kern w:val="0"/>
                <w:sz w:val="24"/>
              </w:rPr>
            </w:pPr>
            <w:r w:rsidRPr="00B6595D">
              <w:rPr>
                <w:rFonts w:ascii="仿宋_GB2312" w:eastAsia="仿宋_GB2312" w:hAnsi="仿宋" w:cs="仿宋" w:hint="eastAsia"/>
                <w:kern w:val="0"/>
                <w:sz w:val="24"/>
              </w:rPr>
              <w:t>40</w:t>
            </w:r>
          </w:p>
        </w:tc>
        <w:tc>
          <w:tcPr>
            <w:tcW w:w="824" w:type="dxa"/>
            <w:vAlign w:val="center"/>
          </w:tcPr>
          <w:p w:rsidR="00FD72A4" w:rsidRPr="00B6595D" w:rsidRDefault="00FD72A4">
            <w:pPr>
              <w:spacing w:line="360" w:lineRule="auto"/>
              <w:jc w:val="center"/>
              <w:rPr>
                <w:rFonts w:ascii="仿宋_GB2312" w:eastAsia="仿宋_GB2312" w:hAnsi="仿宋" w:cs="仿宋"/>
                <w:kern w:val="0"/>
                <w:sz w:val="24"/>
              </w:rPr>
            </w:pPr>
          </w:p>
        </w:tc>
      </w:tr>
      <w:tr w:rsidR="00FD72A4" w:rsidRPr="00B6595D">
        <w:trPr>
          <w:jc w:val="center"/>
        </w:trPr>
        <w:tc>
          <w:tcPr>
            <w:tcW w:w="1450" w:type="dxa"/>
            <w:vMerge/>
            <w:vAlign w:val="center"/>
          </w:tcPr>
          <w:p w:rsidR="00FD72A4" w:rsidRPr="00B6595D" w:rsidRDefault="00FD72A4">
            <w:pPr>
              <w:spacing w:line="360" w:lineRule="auto"/>
              <w:jc w:val="center"/>
              <w:rPr>
                <w:rFonts w:ascii="仿宋_GB2312" w:eastAsia="仿宋_GB2312" w:hAnsi="仿宋" w:cs="仿宋"/>
                <w:kern w:val="0"/>
                <w:sz w:val="24"/>
              </w:rPr>
            </w:pPr>
          </w:p>
        </w:tc>
        <w:tc>
          <w:tcPr>
            <w:tcW w:w="3678" w:type="dxa"/>
            <w:vAlign w:val="center"/>
          </w:tcPr>
          <w:p w:rsidR="00FD72A4" w:rsidRPr="00B6595D" w:rsidRDefault="00B97765">
            <w:pPr>
              <w:jc w:val="center"/>
              <w:rPr>
                <w:rFonts w:ascii="仿宋_GB2312" w:eastAsia="仿宋_GB2312" w:hAnsi="仿宋" w:cs="仿宋"/>
                <w:kern w:val="0"/>
                <w:sz w:val="24"/>
              </w:rPr>
            </w:pPr>
            <w:r w:rsidRPr="00B6595D">
              <w:rPr>
                <w:rFonts w:ascii="仿宋_GB2312" w:eastAsia="仿宋_GB2312" w:hAnsi="仿宋" w:cs="仿宋" w:hint="eastAsia"/>
                <w:kern w:val="0"/>
                <w:sz w:val="24"/>
              </w:rPr>
              <w:t>山东诚尚能源有限公司（水泉）</w:t>
            </w:r>
          </w:p>
        </w:tc>
        <w:tc>
          <w:tcPr>
            <w:tcW w:w="1950" w:type="dxa"/>
            <w:vAlign w:val="center"/>
          </w:tcPr>
          <w:p w:rsidR="00FD72A4" w:rsidRPr="00B6595D" w:rsidRDefault="00B97765">
            <w:pPr>
              <w:spacing w:line="360" w:lineRule="auto"/>
              <w:jc w:val="center"/>
              <w:rPr>
                <w:rFonts w:ascii="仿宋_GB2312" w:eastAsia="仿宋_GB2312" w:hAnsi="仿宋" w:cs="仿宋"/>
                <w:kern w:val="0"/>
                <w:sz w:val="24"/>
              </w:rPr>
            </w:pPr>
            <w:r w:rsidRPr="00B6595D">
              <w:rPr>
                <w:rFonts w:ascii="仿宋_GB2312" w:eastAsia="仿宋_GB2312" w:hAnsi="仿宋" w:cs="仿宋" w:hint="eastAsia"/>
                <w:kern w:val="0"/>
                <w:sz w:val="24"/>
              </w:rPr>
              <w:t>40</w:t>
            </w:r>
          </w:p>
        </w:tc>
        <w:tc>
          <w:tcPr>
            <w:tcW w:w="824" w:type="dxa"/>
            <w:vAlign w:val="center"/>
          </w:tcPr>
          <w:p w:rsidR="00FD72A4" w:rsidRPr="00B6595D" w:rsidRDefault="00FD72A4">
            <w:pPr>
              <w:spacing w:line="360" w:lineRule="auto"/>
              <w:jc w:val="center"/>
              <w:rPr>
                <w:rFonts w:ascii="仿宋_GB2312" w:eastAsia="仿宋_GB2312" w:hAnsi="仿宋" w:cs="仿宋"/>
                <w:kern w:val="0"/>
                <w:sz w:val="24"/>
              </w:rPr>
            </w:pPr>
          </w:p>
        </w:tc>
      </w:tr>
    </w:tbl>
    <w:p w:rsidR="00FD72A4" w:rsidRPr="00C47A2A" w:rsidRDefault="00B97765" w:rsidP="00C47A2A">
      <w:pPr>
        <w:spacing w:line="360" w:lineRule="auto"/>
        <w:ind w:firstLineChars="200" w:firstLine="562"/>
        <w:jc w:val="center"/>
        <w:rPr>
          <w:rFonts w:ascii="仿宋_GB2312" w:eastAsia="仿宋_GB2312" w:hAnsi="仿宋" w:cs="仿宋"/>
          <w:b/>
          <w:bCs/>
          <w:kern w:val="0"/>
          <w:sz w:val="28"/>
          <w:szCs w:val="28"/>
        </w:rPr>
      </w:pPr>
      <w:r w:rsidRPr="00C47A2A">
        <w:rPr>
          <w:rFonts w:ascii="仿宋_GB2312" w:eastAsia="仿宋_GB2312" w:hAnsi="仿宋" w:cs="仿宋" w:hint="eastAsia"/>
          <w:b/>
          <w:bCs/>
          <w:kern w:val="0"/>
          <w:sz w:val="28"/>
          <w:szCs w:val="28"/>
        </w:rPr>
        <w:t>表</w:t>
      </w:r>
      <w:r w:rsidR="00C47A2A" w:rsidRPr="00C47A2A">
        <w:rPr>
          <w:rFonts w:ascii="仿宋_GB2312" w:eastAsia="仿宋_GB2312" w:hAnsi="仿宋" w:cs="仿宋" w:hint="eastAsia"/>
          <w:b/>
          <w:bCs/>
          <w:kern w:val="0"/>
          <w:sz w:val="28"/>
          <w:szCs w:val="28"/>
        </w:rPr>
        <w:t>4：</w:t>
      </w:r>
      <w:r w:rsidRPr="00C47A2A">
        <w:rPr>
          <w:rFonts w:ascii="仿宋_GB2312" w:eastAsia="仿宋_GB2312" w:hAnsi="仿宋" w:cs="仿宋" w:hint="eastAsia"/>
          <w:b/>
          <w:bCs/>
          <w:kern w:val="0"/>
          <w:sz w:val="28"/>
          <w:szCs w:val="28"/>
        </w:rPr>
        <w:t>已建成并网发电的部分分布式光伏发电站</w:t>
      </w:r>
    </w:p>
    <w:tbl>
      <w:tblPr>
        <w:tblW w:w="7989" w:type="dxa"/>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6"/>
        <w:gridCol w:w="3543"/>
        <w:gridCol w:w="2100"/>
        <w:gridCol w:w="900"/>
      </w:tblGrid>
      <w:tr w:rsidR="00FD72A4" w:rsidRPr="00B6595D">
        <w:trPr>
          <w:jc w:val="center"/>
        </w:trPr>
        <w:tc>
          <w:tcPr>
            <w:tcW w:w="1446" w:type="dxa"/>
            <w:vAlign w:val="center"/>
          </w:tcPr>
          <w:p w:rsidR="00FD72A4" w:rsidRPr="00B6595D" w:rsidRDefault="00B97765">
            <w:pPr>
              <w:spacing w:line="360" w:lineRule="auto"/>
              <w:jc w:val="center"/>
              <w:rPr>
                <w:rFonts w:ascii="仿宋_GB2312" w:eastAsia="仿宋_GB2312" w:hAnsi="仿宋" w:cs="仿宋"/>
                <w:b/>
                <w:bCs/>
                <w:kern w:val="0"/>
                <w:sz w:val="24"/>
              </w:rPr>
            </w:pPr>
            <w:r w:rsidRPr="00B6595D">
              <w:rPr>
                <w:rFonts w:ascii="仿宋_GB2312" w:eastAsia="仿宋_GB2312" w:hAnsi="仿宋" w:cs="仿宋" w:hint="eastAsia"/>
                <w:b/>
                <w:bCs/>
                <w:kern w:val="0"/>
                <w:sz w:val="24"/>
              </w:rPr>
              <w:t>所在区（市）</w:t>
            </w:r>
          </w:p>
        </w:tc>
        <w:tc>
          <w:tcPr>
            <w:tcW w:w="3543" w:type="dxa"/>
            <w:vAlign w:val="center"/>
          </w:tcPr>
          <w:p w:rsidR="00FD72A4" w:rsidRPr="00B6595D" w:rsidRDefault="00B97765">
            <w:pPr>
              <w:spacing w:line="360" w:lineRule="auto"/>
              <w:jc w:val="center"/>
              <w:rPr>
                <w:rFonts w:ascii="仿宋_GB2312" w:eastAsia="仿宋_GB2312" w:hAnsi="仿宋" w:cs="仿宋"/>
                <w:b/>
                <w:bCs/>
                <w:kern w:val="0"/>
                <w:sz w:val="24"/>
              </w:rPr>
            </w:pPr>
            <w:r w:rsidRPr="00B6595D">
              <w:rPr>
                <w:rFonts w:ascii="仿宋_GB2312" w:eastAsia="仿宋_GB2312" w:hAnsi="仿宋" w:cs="仿宋" w:hint="eastAsia"/>
                <w:b/>
                <w:bCs/>
                <w:kern w:val="0"/>
                <w:sz w:val="24"/>
              </w:rPr>
              <w:t>企业或项目名称</w:t>
            </w:r>
          </w:p>
        </w:tc>
        <w:tc>
          <w:tcPr>
            <w:tcW w:w="2100" w:type="dxa"/>
            <w:vAlign w:val="center"/>
          </w:tcPr>
          <w:p w:rsidR="00FD72A4" w:rsidRPr="00B6595D" w:rsidRDefault="00B97765">
            <w:pPr>
              <w:spacing w:line="360" w:lineRule="auto"/>
              <w:jc w:val="center"/>
              <w:rPr>
                <w:rFonts w:ascii="仿宋_GB2312" w:eastAsia="仿宋_GB2312" w:hAnsi="仿宋" w:cs="仿宋"/>
                <w:b/>
                <w:bCs/>
                <w:kern w:val="0"/>
                <w:sz w:val="24"/>
              </w:rPr>
            </w:pPr>
            <w:r w:rsidRPr="00B6595D">
              <w:rPr>
                <w:rFonts w:ascii="仿宋_GB2312" w:eastAsia="仿宋_GB2312" w:hAnsi="仿宋" w:cs="仿宋" w:hint="eastAsia"/>
                <w:b/>
                <w:bCs/>
                <w:kern w:val="0"/>
                <w:sz w:val="24"/>
              </w:rPr>
              <w:t>装机容量（MW）</w:t>
            </w:r>
          </w:p>
        </w:tc>
        <w:tc>
          <w:tcPr>
            <w:tcW w:w="900" w:type="dxa"/>
            <w:vAlign w:val="center"/>
          </w:tcPr>
          <w:p w:rsidR="00FD72A4" w:rsidRPr="00B6595D" w:rsidRDefault="00B97765">
            <w:pPr>
              <w:spacing w:line="360" w:lineRule="auto"/>
              <w:jc w:val="center"/>
              <w:rPr>
                <w:rFonts w:ascii="仿宋_GB2312" w:eastAsia="仿宋_GB2312" w:hAnsi="仿宋" w:cs="仿宋"/>
                <w:b/>
                <w:bCs/>
                <w:kern w:val="0"/>
                <w:sz w:val="24"/>
              </w:rPr>
            </w:pPr>
            <w:r w:rsidRPr="00B6595D">
              <w:rPr>
                <w:rFonts w:ascii="仿宋_GB2312" w:eastAsia="仿宋_GB2312" w:hAnsi="仿宋" w:cs="仿宋" w:hint="eastAsia"/>
                <w:b/>
                <w:bCs/>
                <w:kern w:val="0"/>
                <w:sz w:val="24"/>
              </w:rPr>
              <w:t>备注</w:t>
            </w:r>
          </w:p>
        </w:tc>
      </w:tr>
      <w:tr w:rsidR="00FD72A4" w:rsidRPr="00B6595D">
        <w:trPr>
          <w:jc w:val="center"/>
        </w:trPr>
        <w:tc>
          <w:tcPr>
            <w:tcW w:w="1446" w:type="dxa"/>
            <w:vMerge w:val="restart"/>
            <w:vAlign w:val="center"/>
          </w:tcPr>
          <w:p w:rsidR="00FD72A4" w:rsidRPr="00B6595D" w:rsidRDefault="00B97765">
            <w:pPr>
              <w:jc w:val="center"/>
              <w:rPr>
                <w:rFonts w:ascii="仿宋_GB2312" w:eastAsia="仿宋_GB2312" w:hAnsi="仿宋" w:cs="仿宋"/>
                <w:kern w:val="0"/>
                <w:sz w:val="24"/>
              </w:rPr>
            </w:pPr>
            <w:r w:rsidRPr="00B6595D">
              <w:rPr>
                <w:rFonts w:ascii="仿宋_GB2312" w:eastAsia="仿宋_GB2312" w:hAnsi="仿宋" w:cs="仿宋" w:hint="eastAsia"/>
                <w:kern w:val="0"/>
                <w:sz w:val="24"/>
              </w:rPr>
              <w:t>滕州市</w:t>
            </w:r>
          </w:p>
        </w:tc>
        <w:tc>
          <w:tcPr>
            <w:tcW w:w="3543" w:type="dxa"/>
            <w:vAlign w:val="center"/>
          </w:tcPr>
          <w:p w:rsidR="00FD72A4" w:rsidRPr="00B6595D" w:rsidRDefault="00B97765">
            <w:pPr>
              <w:spacing w:line="360" w:lineRule="auto"/>
              <w:jc w:val="center"/>
              <w:rPr>
                <w:rFonts w:ascii="仿宋_GB2312" w:eastAsia="仿宋_GB2312" w:hAnsi="仿宋" w:cs="仿宋"/>
                <w:b/>
                <w:bCs/>
                <w:kern w:val="0"/>
                <w:sz w:val="24"/>
              </w:rPr>
            </w:pPr>
            <w:r w:rsidRPr="00B6595D">
              <w:rPr>
                <w:rFonts w:ascii="仿宋_GB2312" w:eastAsia="仿宋_GB2312" w:hAnsi="仿宋" w:cs="仿宋" w:hint="eastAsia"/>
                <w:kern w:val="0"/>
                <w:sz w:val="24"/>
              </w:rPr>
              <w:t>滕州力晶新能源有限公司</w:t>
            </w:r>
          </w:p>
        </w:tc>
        <w:tc>
          <w:tcPr>
            <w:tcW w:w="2100" w:type="dxa"/>
            <w:vAlign w:val="center"/>
          </w:tcPr>
          <w:p w:rsidR="00FD72A4" w:rsidRPr="00B6595D" w:rsidRDefault="00B97765">
            <w:pPr>
              <w:spacing w:line="360" w:lineRule="auto"/>
              <w:jc w:val="center"/>
              <w:rPr>
                <w:rFonts w:ascii="仿宋_GB2312" w:eastAsia="仿宋_GB2312" w:hAnsi="仿宋" w:cs="仿宋"/>
                <w:b/>
                <w:bCs/>
                <w:kern w:val="0"/>
                <w:sz w:val="24"/>
              </w:rPr>
            </w:pPr>
            <w:r w:rsidRPr="00B6595D">
              <w:rPr>
                <w:rFonts w:ascii="仿宋_GB2312" w:eastAsia="仿宋_GB2312" w:hAnsi="仿宋" w:cs="仿宋" w:hint="eastAsia"/>
                <w:kern w:val="0"/>
                <w:sz w:val="24"/>
              </w:rPr>
              <w:t>6.5</w:t>
            </w:r>
          </w:p>
        </w:tc>
        <w:tc>
          <w:tcPr>
            <w:tcW w:w="900" w:type="dxa"/>
            <w:vAlign w:val="center"/>
          </w:tcPr>
          <w:p w:rsidR="00FD72A4" w:rsidRPr="00B6595D" w:rsidRDefault="00FD72A4">
            <w:pPr>
              <w:spacing w:line="360" w:lineRule="auto"/>
              <w:jc w:val="center"/>
              <w:rPr>
                <w:rFonts w:ascii="仿宋_GB2312" w:eastAsia="仿宋_GB2312" w:hAnsi="仿宋" w:cs="仿宋"/>
                <w:b/>
                <w:bCs/>
                <w:kern w:val="0"/>
                <w:sz w:val="24"/>
              </w:rPr>
            </w:pPr>
          </w:p>
        </w:tc>
      </w:tr>
      <w:tr w:rsidR="00FD72A4" w:rsidRPr="00B6595D">
        <w:trPr>
          <w:jc w:val="center"/>
        </w:trPr>
        <w:tc>
          <w:tcPr>
            <w:tcW w:w="1446" w:type="dxa"/>
            <w:vMerge/>
            <w:vAlign w:val="center"/>
          </w:tcPr>
          <w:p w:rsidR="00FD72A4" w:rsidRPr="00B6595D" w:rsidRDefault="00FD72A4">
            <w:pPr>
              <w:jc w:val="center"/>
              <w:rPr>
                <w:rFonts w:ascii="仿宋_GB2312" w:eastAsia="仿宋_GB2312" w:hAnsi="仿宋" w:cs="仿宋"/>
                <w:kern w:val="0"/>
                <w:sz w:val="24"/>
              </w:rPr>
            </w:pPr>
          </w:p>
        </w:tc>
        <w:tc>
          <w:tcPr>
            <w:tcW w:w="3543" w:type="dxa"/>
            <w:vAlign w:val="center"/>
          </w:tcPr>
          <w:p w:rsidR="00FD72A4" w:rsidRPr="00B6595D" w:rsidRDefault="00B97765">
            <w:pPr>
              <w:jc w:val="center"/>
              <w:rPr>
                <w:rFonts w:ascii="仿宋_GB2312" w:eastAsia="仿宋_GB2312" w:hAnsi="仿宋" w:cs="仿宋"/>
                <w:kern w:val="0"/>
                <w:sz w:val="24"/>
              </w:rPr>
            </w:pPr>
            <w:r w:rsidRPr="00B6595D">
              <w:rPr>
                <w:rFonts w:ascii="仿宋_GB2312" w:eastAsia="仿宋_GB2312" w:hAnsi="仿宋" w:cs="仿宋" w:hint="eastAsia"/>
                <w:kern w:val="0"/>
                <w:sz w:val="24"/>
              </w:rPr>
              <w:t>山东依莱特硅业有限公司</w:t>
            </w:r>
          </w:p>
        </w:tc>
        <w:tc>
          <w:tcPr>
            <w:tcW w:w="2100" w:type="dxa"/>
            <w:vAlign w:val="center"/>
          </w:tcPr>
          <w:p w:rsidR="00FD72A4" w:rsidRPr="00B6595D" w:rsidRDefault="00B97765">
            <w:pPr>
              <w:spacing w:line="360" w:lineRule="auto"/>
              <w:jc w:val="center"/>
              <w:rPr>
                <w:rFonts w:ascii="仿宋_GB2312" w:eastAsia="仿宋_GB2312" w:hAnsi="仿宋" w:cs="仿宋"/>
                <w:kern w:val="0"/>
                <w:sz w:val="24"/>
              </w:rPr>
            </w:pPr>
            <w:r w:rsidRPr="00B6595D">
              <w:rPr>
                <w:rFonts w:ascii="仿宋_GB2312" w:eastAsia="仿宋_GB2312" w:hAnsi="仿宋" w:cs="仿宋" w:hint="eastAsia"/>
                <w:kern w:val="0"/>
                <w:sz w:val="24"/>
              </w:rPr>
              <w:t>3</w:t>
            </w:r>
          </w:p>
        </w:tc>
        <w:tc>
          <w:tcPr>
            <w:tcW w:w="900" w:type="dxa"/>
            <w:vMerge w:val="restart"/>
            <w:vAlign w:val="center"/>
          </w:tcPr>
          <w:p w:rsidR="00FD72A4" w:rsidRPr="00B6595D" w:rsidRDefault="00FD72A4">
            <w:pPr>
              <w:spacing w:line="360" w:lineRule="auto"/>
              <w:jc w:val="center"/>
              <w:rPr>
                <w:rFonts w:ascii="仿宋_GB2312" w:eastAsia="仿宋_GB2312" w:hAnsi="仿宋" w:cs="仿宋"/>
                <w:kern w:val="0"/>
                <w:sz w:val="24"/>
              </w:rPr>
            </w:pPr>
          </w:p>
        </w:tc>
      </w:tr>
      <w:tr w:rsidR="00FD72A4" w:rsidRPr="00B6595D">
        <w:trPr>
          <w:jc w:val="center"/>
        </w:trPr>
        <w:tc>
          <w:tcPr>
            <w:tcW w:w="1446" w:type="dxa"/>
            <w:vMerge/>
            <w:vAlign w:val="center"/>
          </w:tcPr>
          <w:p w:rsidR="00FD72A4" w:rsidRPr="00B6595D" w:rsidRDefault="00FD72A4">
            <w:pPr>
              <w:spacing w:line="360" w:lineRule="auto"/>
              <w:jc w:val="center"/>
              <w:rPr>
                <w:rFonts w:ascii="仿宋_GB2312" w:eastAsia="仿宋_GB2312" w:hAnsi="仿宋" w:cs="仿宋"/>
                <w:kern w:val="0"/>
                <w:sz w:val="24"/>
              </w:rPr>
            </w:pPr>
          </w:p>
        </w:tc>
        <w:tc>
          <w:tcPr>
            <w:tcW w:w="3543" w:type="dxa"/>
            <w:vAlign w:val="center"/>
          </w:tcPr>
          <w:p w:rsidR="00FD72A4" w:rsidRPr="00B6595D" w:rsidRDefault="00B97765">
            <w:pPr>
              <w:jc w:val="center"/>
              <w:rPr>
                <w:rFonts w:ascii="仿宋_GB2312" w:eastAsia="仿宋_GB2312" w:hAnsi="仿宋" w:cs="仿宋"/>
                <w:kern w:val="0"/>
                <w:sz w:val="24"/>
              </w:rPr>
            </w:pPr>
            <w:r w:rsidRPr="00B6595D">
              <w:rPr>
                <w:rFonts w:ascii="仿宋_GB2312" w:eastAsia="仿宋_GB2312" w:hAnsi="仿宋" w:cs="仿宋" w:hint="eastAsia"/>
                <w:kern w:val="0"/>
                <w:sz w:val="24"/>
              </w:rPr>
              <w:t>山东瑞宇蓄电池有限公司</w:t>
            </w:r>
          </w:p>
        </w:tc>
        <w:tc>
          <w:tcPr>
            <w:tcW w:w="2100" w:type="dxa"/>
            <w:vAlign w:val="center"/>
          </w:tcPr>
          <w:p w:rsidR="00FD72A4" w:rsidRPr="00B6595D" w:rsidRDefault="00B97765">
            <w:pPr>
              <w:spacing w:line="360" w:lineRule="auto"/>
              <w:jc w:val="center"/>
              <w:rPr>
                <w:rFonts w:ascii="仿宋_GB2312" w:eastAsia="仿宋_GB2312" w:hAnsi="仿宋" w:cs="仿宋"/>
                <w:kern w:val="0"/>
                <w:sz w:val="24"/>
              </w:rPr>
            </w:pPr>
            <w:r w:rsidRPr="00B6595D">
              <w:rPr>
                <w:rFonts w:ascii="仿宋_GB2312" w:eastAsia="仿宋_GB2312" w:hAnsi="仿宋" w:cs="仿宋" w:hint="eastAsia"/>
                <w:kern w:val="0"/>
                <w:sz w:val="24"/>
              </w:rPr>
              <w:t>5</w:t>
            </w:r>
          </w:p>
        </w:tc>
        <w:tc>
          <w:tcPr>
            <w:tcW w:w="900" w:type="dxa"/>
            <w:vMerge/>
            <w:vAlign w:val="center"/>
          </w:tcPr>
          <w:p w:rsidR="00FD72A4" w:rsidRPr="00B6595D" w:rsidRDefault="00FD72A4">
            <w:pPr>
              <w:spacing w:line="360" w:lineRule="auto"/>
              <w:jc w:val="center"/>
              <w:rPr>
                <w:rFonts w:ascii="仿宋_GB2312" w:eastAsia="仿宋_GB2312" w:hAnsi="仿宋" w:cs="仿宋"/>
                <w:kern w:val="0"/>
                <w:sz w:val="24"/>
              </w:rPr>
            </w:pPr>
          </w:p>
        </w:tc>
      </w:tr>
      <w:tr w:rsidR="00FD72A4" w:rsidRPr="00B6595D">
        <w:trPr>
          <w:jc w:val="center"/>
        </w:trPr>
        <w:tc>
          <w:tcPr>
            <w:tcW w:w="1446" w:type="dxa"/>
            <w:vMerge w:val="restart"/>
            <w:vAlign w:val="center"/>
          </w:tcPr>
          <w:p w:rsidR="00FD72A4" w:rsidRPr="00B6595D" w:rsidRDefault="00B97765">
            <w:pPr>
              <w:jc w:val="center"/>
              <w:rPr>
                <w:rFonts w:ascii="仿宋_GB2312" w:eastAsia="仿宋_GB2312" w:hAnsi="仿宋" w:cs="仿宋"/>
                <w:kern w:val="0"/>
                <w:sz w:val="24"/>
              </w:rPr>
            </w:pPr>
            <w:r w:rsidRPr="00B6595D">
              <w:rPr>
                <w:rFonts w:ascii="仿宋_GB2312" w:eastAsia="仿宋_GB2312" w:hAnsi="仿宋" w:cs="仿宋" w:hint="eastAsia"/>
                <w:kern w:val="0"/>
                <w:sz w:val="24"/>
              </w:rPr>
              <w:t>市中区</w:t>
            </w:r>
          </w:p>
        </w:tc>
        <w:tc>
          <w:tcPr>
            <w:tcW w:w="3543" w:type="dxa"/>
            <w:vAlign w:val="center"/>
          </w:tcPr>
          <w:p w:rsidR="00FD72A4" w:rsidRPr="00B6595D" w:rsidRDefault="00B97765">
            <w:pPr>
              <w:jc w:val="center"/>
              <w:rPr>
                <w:rFonts w:ascii="仿宋_GB2312" w:eastAsia="仿宋_GB2312" w:hAnsi="仿宋" w:cs="仿宋"/>
                <w:kern w:val="0"/>
                <w:sz w:val="24"/>
              </w:rPr>
            </w:pPr>
            <w:r w:rsidRPr="00B6595D">
              <w:rPr>
                <w:rFonts w:ascii="仿宋_GB2312" w:eastAsia="仿宋_GB2312" w:hAnsi="仿宋" w:cs="仿宋" w:hint="eastAsia"/>
                <w:kern w:val="0"/>
                <w:sz w:val="24"/>
              </w:rPr>
              <w:t>山东华派集团有限公司</w:t>
            </w:r>
          </w:p>
        </w:tc>
        <w:tc>
          <w:tcPr>
            <w:tcW w:w="2100" w:type="dxa"/>
            <w:vAlign w:val="center"/>
          </w:tcPr>
          <w:p w:rsidR="00FD72A4" w:rsidRPr="00B6595D" w:rsidRDefault="00B97765">
            <w:pPr>
              <w:spacing w:line="360" w:lineRule="auto"/>
              <w:jc w:val="center"/>
              <w:rPr>
                <w:rFonts w:ascii="仿宋_GB2312" w:eastAsia="仿宋_GB2312" w:hAnsi="仿宋" w:cs="仿宋"/>
                <w:kern w:val="0"/>
                <w:sz w:val="24"/>
              </w:rPr>
            </w:pPr>
            <w:r w:rsidRPr="00B6595D">
              <w:rPr>
                <w:rFonts w:ascii="仿宋_GB2312" w:eastAsia="仿宋_GB2312" w:hAnsi="仿宋" w:cs="仿宋" w:hint="eastAsia"/>
                <w:kern w:val="0"/>
                <w:sz w:val="24"/>
              </w:rPr>
              <w:t>0.6</w:t>
            </w:r>
          </w:p>
        </w:tc>
        <w:tc>
          <w:tcPr>
            <w:tcW w:w="900" w:type="dxa"/>
            <w:vAlign w:val="center"/>
          </w:tcPr>
          <w:p w:rsidR="00FD72A4" w:rsidRPr="00B6595D" w:rsidRDefault="00FD72A4">
            <w:pPr>
              <w:spacing w:line="360" w:lineRule="auto"/>
              <w:jc w:val="center"/>
              <w:rPr>
                <w:rFonts w:ascii="仿宋_GB2312" w:eastAsia="仿宋_GB2312" w:hAnsi="仿宋" w:cs="仿宋"/>
                <w:kern w:val="0"/>
                <w:sz w:val="24"/>
              </w:rPr>
            </w:pPr>
          </w:p>
        </w:tc>
      </w:tr>
      <w:tr w:rsidR="00FD72A4" w:rsidRPr="00B6595D">
        <w:trPr>
          <w:jc w:val="center"/>
        </w:trPr>
        <w:tc>
          <w:tcPr>
            <w:tcW w:w="1446" w:type="dxa"/>
            <w:vMerge/>
            <w:vAlign w:val="center"/>
          </w:tcPr>
          <w:p w:rsidR="00FD72A4" w:rsidRPr="00B6595D" w:rsidRDefault="00FD72A4">
            <w:pPr>
              <w:spacing w:line="360" w:lineRule="auto"/>
              <w:jc w:val="center"/>
              <w:rPr>
                <w:rFonts w:ascii="仿宋_GB2312" w:eastAsia="仿宋_GB2312" w:hAnsi="仿宋" w:cs="仿宋"/>
                <w:kern w:val="0"/>
                <w:sz w:val="24"/>
              </w:rPr>
            </w:pPr>
          </w:p>
        </w:tc>
        <w:tc>
          <w:tcPr>
            <w:tcW w:w="3543" w:type="dxa"/>
            <w:vAlign w:val="center"/>
          </w:tcPr>
          <w:p w:rsidR="00FD72A4" w:rsidRPr="00B6595D" w:rsidRDefault="00B97765">
            <w:pPr>
              <w:spacing w:line="360" w:lineRule="auto"/>
              <w:jc w:val="center"/>
              <w:rPr>
                <w:rFonts w:ascii="仿宋_GB2312" w:eastAsia="仿宋_GB2312" w:hAnsi="仿宋" w:cs="仿宋"/>
                <w:kern w:val="0"/>
                <w:sz w:val="24"/>
              </w:rPr>
            </w:pPr>
            <w:r w:rsidRPr="00B6595D">
              <w:rPr>
                <w:rFonts w:ascii="仿宋_GB2312" w:eastAsia="仿宋_GB2312" w:hAnsi="仿宋" w:cs="仿宋" w:hint="eastAsia"/>
                <w:kern w:val="0"/>
                <w:sz w:val="24"/>
              </w:rPr>
              <w:t>山东科晶玻璃有限公司</w:t>
            </w:r>
          </w:p>
        </w:tc>
        <w:tc>
          <w:tcPr>
            <w:tcW w:w="2100" w:type="dxa"/>
            <w:vAlign w:val="center"/>
          </w:tcPr>
          <w:p w:rsidR="00FD72A4" w:rsidRPr="00B6595D" w:rsidRDefault="00B97765">
            <w:pPr>
              <w:spacing w:line="360" w:lineRule="auto"/>
              <w:jc w:val="center"/>
              <w:rPr>
                <w:rFonts w:ascii="仿宋_GB2312" w:eastAsia="仿宋_GB2312" w:hAnsi="仿宋" w:cs="仿宋"/>
                <w:kern w:val="0"/>
                <w:sz w:val="24"/>
              </w:rPr>
            </w:pPr>
            <w:r w:rsidRPr="00B6595D">
              <w:rPr>
                <w:rFonts w:ascii="仿宋_GB2312" w:eastAsia="仿宋_GB2312" w:hAnsi="仿宋" w:cs="仿宋" w:hint="eastAsia"/>
                <w:kern w:val="0"/>
                <w:sz w:val="24"/>
              </w:rPr>
              <w:t>0.5</w:t>
            </w:r>
          </w:p>
        </w:tc>
        <w:tc>
          <w:tcPr>
            <w:tcW w:w="900" w:type="dxa"/>
            <w:vAlign w:val="center"/>
          </w:tcPr>
          <w:p w:rsidR="00FD72A4" w:rsidRPr="00B6595D" w:rsidRDefault="00FD72A4">
            <w:pPr>
              <w:spacing w:line="360" w:lineRule="auto"/>
              <w:jc w:val="center"/>
              <w:rPr>
                <w:rFonts w:ascii="仿宋_GB2312" w:eastAsia="仿宋_GB2312" w:hAnsi="仿宋" w:cs="仿宋"/>
                <w:kern w:val="0"/>
                <w:sz w:val="24"/>
              </w:rPr>
            </w:pPr>
          </w:p>
        </w:tc>
      </w:tr>
      <w:tr w:rsidR="00FD72A4" w:rsidRPr="00B6595D">
        <w:trPr>
          <w:jc w:val="center"/>
        </w:trPr>
        <w:tc>
          <w:tcPr>
            <w:tcW w:w="1446" w:type="dxa"/>
            <w:vMerge/>
            <w:vAlign w:val="center"/>
          </w:tcPr>
          <w:p w:rsidR="00FD72A4" w:rsidRPr="00B6595D" w:rsidRDefault="00FD72A4">
            <w:pPr>
              <w:spacing w:line="360" w:lineRule="auto"/>
              <w:jc w:val="center"/>
              <w:rPr>
                <w:rFonts w:ascii="仿宋_GB2312" w:eastAsia="仿宋_GB2312" w:hAnsi="仿宋" w:cs="仿宋"/>
                <w:kern w:val="0"/>
                <w:sz w:val="24"/>
              </w:rPr>
            </w:pPr>
          </w:p>
        </w:tc>
        <w:tc>
          <w:tcPr>
            <w:tcW w:w="3543" w:type="dxa"/>
            <w:vAlign w:val="center"/>
          </w:tcPr>
          <w:p w:rsidR="00FD72A4" w:rsidRPr="00B6595D" w:rsidRDefault="00B97765">
            <w:pPr>
              <w:spacing w:line="360" w:lineRule="auto"/>
              <w:jc w:val="center"/>
              <w:rPr>
                <w:rFonts w:ascii="仿宋_GB2312" w:eastAsia="仿宋_GB2312" w:hAnsi="仿宋" w:cs="仿宋"/>
                <w:kern w:val="0"/>
                <w:sz w:val="24"/>
              </w:rPr>
            </w:pPr>
            <w:r w:rsidRPr="00B6595D">
              <w:rPr>
                <w:rFonts w:ascii="仿宋_GB2312" w:eastAsia="仿宋_GB2312" w:hAnsi="仿宋" w:cs="仿宋" w:hint="eastAsia"/>
                <w:kern w:val="0"/>
                <w:sz w:val="24"/>
              </w:rPr>
              <w:t>孟庄镇全镇分布式电站</w:t>
            </w:r>
          </w:p>
        </w:tc>
        <w:tc>
          <w:tcPr>
            <w:tcW w:w="2100" w:type="dxa"/>
            <w:vAlign w:val="center"/>
          </w:tcPr>
          <w:p w:rsidR="00FD72A4" w:rsidRPr="00B6595D" w:rsidRDefault="00B97765">
            <w:pPr>
              <w:spacing w:line="360" w:lineRule="auto"/>
              <w:jc w:val="center"/>
              <w:rPr>
                <w:rFonts w:ascii="仿宋_GB2312" w:eastAsia="仿宋_GB2312" w:hAnsi="仿宋" w:cs="仿宋"/>
                <w:kern w:val="0"/>
                <w:sz w:val="24"/>
              </w:rPr>
            </w:pPr>
            <w:r w:rsidRPr="00B6595D">
              <w:rPr>
                <w:rFonts w:ascii="仿宋_GB2312" w:eastAsia="仿宋_GB2312" w:hAnsi="仿宋" w:cs="仿宋" w:hint="eastAsia"/>
                <w:kern w:val="0"/>
                <w:sz w:val="24"/>
              </w:rPr>
              <w:t>0.56</w:t>
            </w:r>
          </w:p>
        </w:tc>
        <w:tc>
          <w:tcPr>
            <w:tcW w:w="900" w:type="dxa"/>
            <w:vAlign w:val="center"/>
          </w:tcPr>
          <w:p w:rsidR="00FD72A4" w:rsidRPr="00B6595D" w:rsidRDefault="00FD72A4">
            <w:pPr>
              <w:spacing w:line="360" w:lineRule="auto"/>
              <w:jc w:val="center"/>
              <w:rPr>
                <w:rFonts w:ascii="仿宋_GB2312" w:eastAsia="仿宋_GB2312" w:hAnsi="仿宋" w:cs="仿宋"/>
                <w:kern w:val="0"/>
                <w:sz w:val="24"/>
              </w:rPr>
            </w:pPr>
          </w:p>
        </w:tc>
      </w:tr>
      <w:tr w:rsidR="00FD72A4" w:rsidRPr="00B6595D">
        <w:trPr>
          <w:jc w:val="center"/>
        </w:trPr>
        <w:tc>
          <w:tcPr>
            <w:tcW w:w="1446" w:type="dxa"/>
            <w:vMerge/>
            <w:vAlign w:val="center"/>
          </w:tcPr>
          <w:p w:rsidR="00FD72A4" w:rsidRPr="00B6595D" w:rsidRDefault="00FD72A4">
            <w:pPr>
              <w:spacing w:line="360" w:lineRule="auto"/>
              <w:jc w:val="center"/>
              <w:rPr>
                <w:rFonts w:ascii="仿宋_GB2312" w:eastAsia="仿宋_GB2312" w:hAnsi="仿宋" w:cs="仿宋"/>
                <w:kern w:val="0"/>
                <w:sz w:val="24"/>
              </w:rPr>
            </w:pPr>
          </w:p>
        </w:tc>
        <w:tc>
          <w:tcPr>
            <w:tcW w:w="3543" w:type="dxa"/>
            <w:vAlign w:val="center"/>
          </w:tcPr>
          <w:p w:rsidR="00FD72A4" w:rsidRPr="00B6595D" w:rsidRDefault="00B97765">
            <w:pPr>
              <w:spacing w:line="360" w:lineRule="auto"/>
              <w:jc w:val="center"/>
              <w:rPr>
                <w:rFonts w:ascii="仿宋_GB2312" w:eastAsia="仿宋_GB2312" w:hAnsi="仿宋" w:cs="仿宋"/>
                <w:kern w:val="0"/>
                <w:sz w:val="24"/>
              </w:rPr>
            </w:pPr>
            <w:r w:rsidRPr="00B6595D">
              <w:rPr>
                <w:rFonts w:ascii="仿宋_GB2312" w:eastAsia="仿宋_GB2312" w:hAnsi="仿宋" w:cs="仿宋" w:hint="eastAsia"/>
                <w:kern w:val="0"/>
                <w:sz w:val="24"/>
              </w:rPr>
              <w:t>枣庄市七彩光伏能源有限公司</w:t>
            </w:r>
          </w:p>
        </w:tc>
        <w:tc>
          <w:tcPr>
            <w:tcW w:w="2100" w:type="dxa"/>
            <w:vAlign w:val="center"/>
          </w:tcPr>
          <w:p w:rsidR="00FD72A4" w:rsidRPr="00B6595D" w:rsidRDefault="00B97765">
            <w:pPr>
              <w:spacing w:line="360" w:lineRule="auto"/>
              <w:jc w:val="center"/>
              <w:rPr>
                <w:rFonts w:ascii="仿宋_GB2312" w:eastAsia="仿宋_GB2312" w:hAnsi="仿宋" w:cs="仿宋"/>
                <w:kern w:val="0"/>
                <w:sz w:val="24"/>
              </w:rPr>
            </w:pPr>
            <w:r w:rsidRPr="00B6595D">
              <w:rPr>
                <w:rFonts w:ascii="仿宋_GB2312" w:eastAsia="仿宋_GB2312" w:hAnsi="仿宋" w:cs="仿宋" w:hint="eastAsia"/>
                <w:kern w:val="0"/>
                <w:sz w:val="24"/>
              </w:rPr>
              <w:t>0.5</w:t>
            </w:r>
          </w:p>
        </w:tc>
        <w:tc>
          <w:tcPr>
            <w:tcW w:w="900" w:type="dxa"/>
            <w:vAlign w:val="center"/>
          </w:tcPr>
          <w:p w:rsidR="00FD72A4" w:rsidRPr="00B6595D" w:rsidRDefault="00FD72A4">
            <w:pPr>
              <w:spacing w:line="360" w:lineRule="auto"/>
              <w:jc w:val="center"/>
              <w:rPr>
                <w:rFonts w:ascii="仿宋_GB2312" w:eastAsia="仿宋_GB2312" w:hAnsi="仿宋" w:cs="仿宋"/>
                <w:kern w:val="0"/>
                <w:sz w:val="24"/>
              </w:rPr>
            </w:pPr>
          </w:p>
        </w:tc>
      </w:tr>
      <w:tr w:rsidR="00FD72A4" w:rsidRPr="00B6595D">
        <w:trPr>
          <w:jc w:val="center"/>
        </w:trPr>
        <w:tc>
          <w:tcPr>
            <w:tcW w:w="1446" w:type="dxa"/>
            <w:vMerge w:val="restart"/>
            <w:vAlign w:val="center"/>
          </w:tcPr>
          <w:p w:rsidR="00FD72A4" w:rsidRPr="00B6595D" w:rsidRDefault="00B97765">
            <w:pPr>
              <w:spacing w:line="360" w:lineRule="auto"/>
              <w:jc w:val="center"/>
              <w:rPr>
                <w:rFonts w:ascii="仿宋_GB2312" w:eastAsia="仿宋_GB2312" w:hAnsi="仿宋" w:cs="仿宋"/>
                <w:kern w:val="0"/>
                <w:sz w:val="24"/>
              </w:rPr>
            </w:pPr>
            <w:r w:rsidRPr="00B6595D">
              <w:rPr>
                <w:rFonts w:ascii="仿宋_GB2312" w:eastAsia="仿宋_GB2312" w:hAnsi="仿宋" w:cs="仿宋" w:hint="eastAsia"/>
                <w:kern w:val="0"/>
                <w:sz w:val="24"/>
              </w:rPr>
              <w:t>薛城区</w:t>
            </w:r>
          </w:p>
        </w:tc>
        <w:tc>
          <w:tcPr>
            <w:tcW w:w="3543" w:type="dxa"/>
            <w:vAlign w:val="center"/>
          </w:tcPr>
          <w:p w:rsidR="00FD72A4" w:rsidRPr="00B6595D" w:rsidRDefault="00B97765">
            <w:pPr>
              <w:spacing w:line="360" w:lineRule="auto"/>
              <w:jc w:val="center"/>
              <w:rPr>
                <w:rFonts w:ascii="仿宋_GB2312" w:eastAsia="仿宋_GB2312" w:hAnsi="仿宋" w:cs="仿宋"/>
                <w:kern w:val="0"/>
                <w:sz w:val="24"/>
              </w:rPr>
            </w:pPr>
            <w:r w:rsidRPr="00B6595D">
              <w:rPr>
                <w:rFonts w:ascii="仿宋_GB2312" w:eastAsia="仿宋_GB2312" w:hAnsi="仿宋" w:cs="仿宋" w:hint="eastAsia"/>
                <w:kern w:val="0"/>
                <w:sz w:val="24"/>
              </w:rPr>
              <w:t>润恒光能有限公司</w:t>
            </w:r>
          </w:p>
        </w:tc>
        <w:tc>
          <w:tcPr>
            <w:tcW w:w="2100" w:type="dxa"/>
            <w:vAlign w:val="center"/>
          </w:tcPr>
          <w:p w:rsidR="00FD72A4" w:rsidRPr="00B6595D" w:rsidRDefault="00B97765">
            <w:pPr>
              <w:spacing w:line="360" w:lineRule="auto"/>
              <w:jc w:val="center"/>
              <w:rPr>
                <w:rFonts w:ascii="仿宋_GB2312" w:eastAsia="仿宋_GB2312" w:hAnsi="仿宋" w:cs="仿宋"/>
                <w:kern w:val="0"/>
                <w:sz w:val="24"/>
              </w:rPr>
            </w:pPr>
            <w:r w:rsidRPr="00B6595D">
              <w:rPr>
                <w:rFonts w:ascii="仿宋_GB2312" w:eastAsia="仿宋_GB2312" w:hAnsi="仿宋" w:cs="仿宋" w:hint="eastAsia"/>
                <w:kern w:val="0"/>
                <w:sz w:val="24"/>
              </w:rPr>
              <w:t>5</w:t>
            </w:r>
          </w:p>
        </w:tc>
        <w:tc>
          <w:tcPr>
            <w:tcW w:w="900" w:type="dxa"/>
            <w:vAlign w:val="center"/>
          </w:tcPr>
          <w:p w:rsidR="00FD72A4" w:rsidRPr="00B6595D" w:rsidRDefault="00FD72A4">
            <w:pPr>
              <w:spacing w:line="360" w:lineRule="auto"/>
              <w:jc w:val="center"/>
              <w:rPr>
                <w:rFonts w:ascii="仿宋_GB2312" w:eastAsia="仿宋_GB2312" w:hAnsi="仿宋" w:cs="仿宋"/>
                <w:kern w:val="0"/>
                <w:sz w:val="24"/>
              </w:rPr>
            </w:pPr>
          </w:p>
        </w:tc>
      </w:tr>
      <w:tr w:rsidR="00FD72A4" w:rsidRPr="00B6595D">
        <w:trPr>
          <w:jc w:val="center"/>
        </w:trPr>
        <w:tc>
          <w:tcPr>
            <w:tcW w:w="1446" w:type="dxa"/>
            <w:vMerge/>
            <w:vAlign w:val="center"/>
          </w:tcPr>
          <w:p w:rsidR="00FD72A4" w:rsidRPr="00B6595D" w:rsidRDefault="00FD72A4">
            <w:pPr>
              <w:spacing w:line="360" w:lineRule="auto"/>
              <w:jc w:val="center"/>
              <w:rPr>
                <w:rFonts w:ascii="仿宋_GB2312" w:eastAsia="仿宋_GB2312" w:hAnsi="仿宋" w:cs="仿宋"/>
                <w:kern w:val="0"/>
                <w:sz w:val="24"/>
              </w:rPr>
            </w:pPr>
          </w:p>
        </w:tc>
        <w:tc>
          <w:tcPr>
            <w:tcW w:w="3543" w:type="dxa"/>
            <w:vAlign w:val="center"/>
          </w:tcPr>
          <w:p w:rsidR="00FD72A4" w:rsidRPr="00B6595D" w:rsidRDefault="00B97765">
            <w:pPr>
              <w:spacing w:line="360" w:lineRule="auto"/>
              <w:jc w:val="center"/>
              <w:rPr>
                <w:rFonts w:ascii="仿宋_GB2312" w:eastAsia="仿宋_GB2312" w:hAnsi="仿宋" w:cs="仿宋"/>
                <w:kern w:val="0"/>
                <w:sz w:val="24"/>
              </w:rPr>
            </w:pPr>
            <w:r w:rsidRPr="00B6595D">
              <w:rPr>
                <w:rFonts w:ascii="仿宋_GB2312" w:eastAsia="仿宋_GB2312" w:hAnsi="仿宋" w:cs="仿宋" w:hint="eastAsia"/>
                <w:kern w:val="0"/>
                <w:sz w:val="24"/>
              </w:rPr>
              <w:t>枣庄天合光伏能源有限公司</w:t>
            </w:r>
          </w:p>
        </w:tc>
        <w:tc>
          <w:tcPr>
            <w:tcW w:w="2100" w:type="dxa"/>
            <w:vAlign w:val="center"/>
          </w:tcPr>
          <w:p w:rsidR="00FD72A4" w:rsidRPr="00B6595D" w:rsidRDefault="00B97765">
            <w:pPr>
              <w:spacing w:line="360" w:lineRule="auto"/>
              <w:jc w:val="center"/>
              <w:rPr>
                <w:rFonts w:ascii="仿宋_GB2312" w:eastAsia="仿宋_GB2312" w:hAnsi="仿宋" w:cs="仿宋"/>
                <w:kern w:val="0"/>
                <w:sz w:val="24"/>
              </w:rPr>
            </w:pPr>
            <w:r w:rsidRPr="00B6595D">
              <w:rPr>
                <w:rFonts w:ascii="仿宋_GB2312" w:eastAsia="仿宋_GB2312" w:hAnsi="仿宋" w:cs="仿宋" w:hint="eastAsia"/>
                <w:kern w:val="0"/>
                <w:sz w:val="24"/>
              </w:rPr>
              <w:t>6</w:t>
            </w:r>
          </w:p>
        </w:tc>
        <w:tc>
          <w:tcPr>
            <w:tcW w:w="900" w:type="dxa"/>
            <w:vAlign w:val="center"/>
          </w:tcPr>
          <w:p w:rsidR="00FD72A4" w:rsidRPr="00B6595D" w:rsidRDefault="00FD72A4">
            <w:pPr>
              <w:spacing w:line="360" w:lineRule="auto"/>
              <w:jc w:val="center"/>
              <w:rPr>
                <w:rFonts w:ascii="仿宋_GB2312" w:eastAsia="仿宋_GB2312" w:hAnsi="仿宋" w:cs="仿宋"/>
                <w:kern w:val="0"/>
                <w:sz w:val="24"/>
              </w:rPr>
            </w:pPr>
          </w:p>
        </w:tc>
      </w:tr>
      <w:tr w:rsidR="00FD72A4" w:rsidRPr="00B6595D">
        <w:trPr>
          <w:jc w:val="center"/>
        </w:trPr>
        <w:tc>
          <w:tcPr>
            <w:tcW w:w="1446" w:type="dxa"/>
            <w:vAlign w:val="center"/>
          </w:tcPr>
          <w:p w:rsidR="00FD72A4" w:rsidRPr="00B6595D" w:rsidRDefault="00B97765">
            <w:pPr>
              <w:spacing w:line="360" w:lineRule="auto"/>
              <w:jc w:val="center"/>
              <w:rPr>
                <w:rFonts w:ascii="仿宋_GB2312" w:eastAsia="仿宋_GB2312" w:hAnsi="仿宋" w:cs="仿宋"/>
                <w:kern w:val="0"/>
                <w:sz w:val="24"/>
              </w:rPr>
            </w:pPr>
            <w:r w:rsidRPr="00B6595D">
              <w:rPr>
                <w:rFonts w:ascii="仿宋_GB2312" w:eastAsia="仿宋_GB2312" w:hAnsi="仿宋" w:cs="仿宋" w:hint="eastAsia"/>
                <w:kern w:val="0"/>
                <w:sz w:val="24"/>
              </w:rPr>
              <w:t>山亭区</w:t>
            </w:r>
          </w:p>
        </w:tc>
        <w:tc>
          <w:tcPr>
            <w:tcW w:w="3543" w:type="dxa"/>
            <w:vAlign w:val="center"/>
          </w:tcPr>
          <w:p w:rsidR="00FD72A4" w:rsidRPr="00B6595D" w:rsidRDefault="00B97765">
            <w:pPr>
              <w:spacing w:line="360" w:lineRule="auto"/>
              <w:jc w:val="center"/>
              <w:rPr>
                <w:rFonts w:ascii="仿宋_GB2312" w:eastAsia="仿宋_GB2312" w:hAnsi="仿宋" w:cs="仿宋"/>
                <w:kern w:val="0"/>
                <w:sz w:val="24"/>
              </w:rPr>
            </w:pPr>
            <w:r w:rsidRPr="00B6595D">
              <w:rPr>
                <w:rFonts w:ascii="仿宋_GB2312" w:eastAsia="仿宋_GB2312" w:hAnsi="仿宋" w:cs="仿宋" w:hint="eastAsia"/>
                <w:kern w:val="0"/>
                <w:sz w:val="24"/>
              </w:rPr>
              <w:t>山东鑫宏光电科技有限公司</w:t>
            </w:r>
          </w:p>
        </w:tc>
        <w:tc>
          <w:tcPr>
            <w:tcW w:w="2100" w:type="dxa"/>
            <w:vAlign w:val="center"/>
          </w:tcPr>
          <w:p w:rsidR="00FD72A4" w:rsidRPr="00B6595D" w:rsidRDefault="00B97765">
            <w:pPr>
              <w:spacing w:line="360" w:lineRule="auto"/>
              <w:jc w:val="center"/>
              <w:rPr>
                <w:rFonts w:ascii="仿宋_GB2312" w:eastAsia="仿宋_GB2312" w:hAnsi="仿宋" w:cs="仿宋"/>
                <w:kern w:val="0"/>
                <w:sz w:val="24"/>
              </w:rPr>
            </w:pPr>
            <w:r w:rsidRPr="00B6595D">
              <w:rPr>
                <w:rFonts w:ascii="仿宋_GB2312" w:eastAsia="仿宋_GB2312" w:hAnsi="仿宋" w:cs="仿宋" w:hint="eastAsia"/>
                <w:kern w:val="0"/>
                <w:sz w:val="24"/>
              </w:rPr>
              <w:t>0.05</w:t>
            </w:r>
          </w:p>
        </w:tc>
        <w:tc>
          <w:tcPr>
            <w:tcW w:w="900" w:type="dxa"/>
            <w:vAlign w:val="center"/>
          </w:tcPr>
          <w:p w:rsidR="00FD72A4" w:rsidRPr="00B6595D" w:rsidRDefault="00FD72A4">
            <w:pPr>
              <w:spacing w:line="360" w:lineRule="auto"/>
              <w:jc w:val="center"/>
              <w:rPr>
                <w:rFonts w:ascii="仿宋_GB2312" w:eastAsia="仿宋_GB2312" w:hAnsi="仿宋" w:cs="仿宋"/>
                <w:kern w:val="0"/>
                <w:sz w:val="24"/>
              </w:rPr>
            </w:pPr>
          </w:p>
        </w:tc>
      </w:tr>
    </w:tbl>
    <w:p w:rsidR="00FD72A4" w:rsidRPr="00B6595D" w:rsidRDefault="00B97765" w:rsidP="00B97765">
      <w:pPr>
        <w:spacing w:line="360" w:lineRule="auto"/>
        <w:ind w:firstLineChars="200" w:firstLine="643"/>
        <w:rPr>
          <w:rFonts w:ascii="仿宋_GB2312" w:eastAsia="仿宋_GB2312" w:hAnsi="仿宋" w:cs="仿宋"/>
          <w:b/>
          <w:bCs/>
          <w:color w:val="000000"/>
          <w:kern w:val="0"/>
          <w:sz w:val="32"/>
          <w:szCs w:val="32"/>
        </w:rPr>
      </w:pPr>
      <w:r w:rsidRPr="00B6595D">
        <w:rPr>
          <w:rFonts w:ascii="仿宋_GB2312" w:eastAsia="仿宋_GB2312" w:hAnsi="仿宋" w:cs="仿宋" w:hint="eastAsia"/>
          <w:b/>
          <w:bCs/>
          <w:color w:val="000000"/>
          <w:kern w:val="0"/>
          <w:sz w:val="32"/>
          <w:szCs w:val="32"/>
        </w:rPr>
        <w:t>3</w:t>
      </w:r>
      <w:r w:rsidR="00C47A2A">
        <w:rPr>
          <w:rFonts w:ascii="仿宋_GB2312" w:eastAsia="仿宋_GB2312" w:hAnsi="仿宋" w:cs="仿宋" w:hint="eastAsia"/>
          <w:b/>
          <w:bCs/>
          <w:kern w:val="0"/>
          <w:sz w:val="32"/>
          <w:szCs w:val="32"/>
        </w:rPr>
        <w:t>.</w:t>
      </w:r>
      <w:r w:rsidRPr="00B6595D">
        <w:rPr>
          <w:rFonts w:ascii="仿宋_GB2312" w:eastAsia="仿宋_GB2312" w:hAnsi="仿宋" w:cs="仿宋" w:hint="eastAsia"/>
          <w:b/>
          <w:bCs/>
          <w:color w:val="000000"/>
          <w:kern w:val="0"/>
          <w:sz w:val="32"/>
          <w:szCs w:val="32"/>
        </w:rPr>
        <w:t>太阳能光热产业</w:t>
      </w:r>
    </w:p>
    <w:p w:rsidR="00FD72A4" w:rsidRPr="00B6595D" w:rsidRDefault="00B97765" w:rsidP="00B97765">
      <w:pPr>
        <w:spacing w:line="360" w:lineRule="auto"/>
        <w:ind w:firstLineChars="200" w:firstLine="640"/>
        <w:rPr>
          <w:rFonts w:ascii="仿宋_GB2312" w:eastAsia="仿宋_GB2312" w:hAnsi="仿宋" w:cs="仿宋"/>
          <w:color w:val="00B0F0"/>
          <w:kern w:val="0"/>
          <w:sz w:val="32"/>
          <w:szCs w:val="32"/>
        </w:rPr>
      </w:pPr>
      <w:r w:rsidRPr="00B6595D">
        <w:rPr>
          <w:rFonts w:ascii="仿宋_GB2312" w:eastAsia="仿宋_GB2312" w:hAnsi="仿宋" w:cs="仿宋" w:hint="eastAsia"/>
          <w:kern w:val="0"/>
          <w:sz w:val="32"/>
          <w:szCs w:val="32"/>
        </w:rPr>
        <w:t>枣庄市太阳能热利用产业稳步推进，光热产品产销规模和推广应用量均居全省前列。形成了从石英砂、毛坯管、真空管、集热器生产到集热工程建设施工的完整产业链，拥有</w:t>
      </w:r>
      <w:r w:rsidRPr="00B6595D">
        <w:rPr>
          <w:rFonts w:ascii="仿宋_GB2312" w:eastAsia="仿宋_GB2312" w:hAnsi="仿宋" w:cs="仿宋" w:hint="eastAsia"/>
          <w:kern w:val="0"/>
          <w:sz w:val="32"/>
          <w:szCs w:val="32"/>
        </w:rPr>
        <w:lastRenderedPageBreak/>
        <w:t>一批具有自主知识产权、处于国内先进水平的核心技术，中高温工业热利用技术达到国内领先水平。枣庄市现已拥有以生产玻璃毛坯管、全玻璃镀膜真空集热管、太阳能热水器整机为主的光热产品制造企业20余家，涌现出中科蓝天、阳光博士、黄金太阳、光普太阳能等一批龙头骨干企业，产业集聚效应不断显现，行业整体竞争力进一步增强。截至2015年，已形成玻璃毛坯管产能3200万支，真空镀膜管产能8000万支，太阳能热水器整机产能220万台。</w:t>
      </w:r>
    </w:p>
    <w:p w:rsidR="00FD72A4" w:rsidRPr="00B6595D" w:rsidRDefault="00B97765" w:rsidP="00B97765">
      <w:pPr>
        <w:spacing w:line="360" w:lineRule="auto"/>
        <w:ind w:firstLineChars="200" w:firstLine="643"/>
        <w:rPr>
          <w:rFonts w:ascii="仿宋_GB2312" w:eastAsia="仿宋_GB2312" w:hAnsi="仿宋" w:cs="仿宋"/>
          <w:b/>
          <w:bCs/>
          <w:kern w:val="0"/>
          <w:sz w:val="32"/>
          <w:szCs w:val="32"/>
        </w:rPr>
      </w:pPr>
      <w:r w:rsidRPr="00B6595D">
        <w:rPr>
          <w:rFonts w:ascii="仿宋_GB2312" w:eastAsia="仿宋_GB2312" w:hAnsi="仿宋" w:cs="仿宋" w:hint="eastAsia"/>
          <w:b/>
          <w:bCs/>
          <w:kern w:val="0"/>
          <w:sz w:val="32"/>
          <w:szCs w:val="32"/>
        </w:rPr>
        <w:t>4</w:t>
      </w:r>
      <w:r w:rsidR="00C47A2A">
        <w:rPr>
          <w:rFonts w:ascii="仿宋_GB2312" w:eastAsia="仿宋_GB2312" w:hAnsi="仿宋" w:cs="仿宋" w:hint="eastAsia"/>
          <w:b/>
          <w:bCs/>
          <w:kern w:val="0"/>
          <w:sz w:val="32"/>
          <w:szCs w:val="32"/>
        </w:rPr>
        <w:t>.</w:t>
      </w:r>
      <w:r w:rsidRPr="00B6595D">
        <w:rPr>
          <w:rFonts w:ascii="仿宋_GB2312" w:eastAsia="仿宋_GB2312" w:hAnsi="仿宋" w:cs="仿宋" w:hint="eastAsia"/>
          <w:b/>
          <w:bCs/>
          <w:kern w:val="0"/>
          <w:sz w:val="32"/>
          <w:szCs w:val="32"/>
        </w:rPr>
        <w:t>生物质能产业</w:t>
      </w:r>
    </w:p>
    <w:p w:rsidR="00FD72A4" w:rsidRPr="00B6595D" w:rsidRDefault="00B97765" w:rsidP="00B97765">
      <w:pPr>
        <w:spacing w:line="360" w:lineRule="auto"/>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枣庄市农作物秸秆、生活垃圾、畜禽粪便等各类生物质能资源呈现因地制宜、多元化利用态势。生物质能发电走在全省前列，由山东丰源生物质发电股份公司投资建设的25兆瓦生物质发电项目，通过秸秆燃烧发电年节约标准煤9万吨，减排二氧化碳23万吨。由山东润源生物质发电有限公司投资建设的2×15兆瓦生物质发电项目年消耗木材加工剩余物及农作物秸秆约17.9万吨，节约标煤约10万吨，增加供电量约2亿度。成型燃料等生物质能综合利用成效显著，山东润邦新型燃料有限公司利用农作物秸秆、农林废弃物、锯末等原料生产生物质颗粒燃料，已建成产能5万吨生产线。朗洁生物质能源开发有限公司年产3万吨塑木复合材料制品项目，满产年消耗农作物秸秆6万吨。生物沼气利用推广范</w:t>
      </w:r>
      <w:r w:rsidRPr="00B6595D">
        <w:rPr>
          <w:rFonts w:ascii="仿宋_GB2312" w:eastAsia="仿宋_GB2312" w:hAnsi="仿宋" w:cs="仿宋" w:hint="eastAsia"/>
          <w:kern w:val="0"/>
          <w:sz w:val="32"/>
          <w:szCs w:val="32"/>
        </w:rPr>
        <w:lastRenderedPageBreak/>
        <w:t>围逐步扩大，“十二五”期间，全市累计建设户用沼气池10万余户，年产沼气4000余万立方。</w:t>
      </w:r>
    </w:p>
    <w:p w:rsidR="00FD72A4" w:rsidRPr="00B6595D" w:rsidRDefault="00B97765" w:rsidP="00B97765">
      <w:pPr>
        <w:spacing w:line="360" w:lineRule="auto"/>
        <w:ind w:firstLineChars="200" w:firstLine="643"/>
        <w:rPr>
          <w:rFonts w:ascii="仿宋_GB2312" w:eastAsia="仿宋_GB2312" w:hAnsi="仿宋" w:cs="仿宋"/>
          <w:b/>
          <w:bCs/>
          <w:kern w:val="0"/>
          <w:sz w:val="32"/>
          <w:szCs w:val="32"/>
        </w:rPr>
      </w:pPr>
      <w:r w:rsidRPr="00B6595D">
        <w:rPr>
          <w:rFonts w:ascii="仿宋_GB2312" w:eastAsia="仿宋_GB2312" w:hAnsi="仿宋" w:cs="仿宋" w:hint="eastAsia"/>
          <w:b/>
          <w:bCs/>
          <w:kern w:val="0"/>
          <w:sz w:val="32"/>
          <w:szCs w:val="32"/>
        </w:rPr>
        <w:t>5</w:t>
      </w:r>
      <w:r w:rsidR="00C47A2A">
        <w:rPr>
          <w:rFonts w:ascii="仿宋_GB2312" w:eastAsia="仿宋_GB2312" w:hAnsi="仿宋" w:cs="仿宋" w:hint="eastAsia"/>
          <w:b/>
          <w:bCs/>
          <w:kern w:val="0"/>
          <w:sz w:val="32"/>
          <w:szCs w:val="32"/>
        </w:rPr>
        <w:t>.</w:t>
      </w:r>
      <w:r w:rsidRPr="00B6595D">
        <w:rPr>
          <w:rFonts w:ascii="仿宋_GB2312" w:eastAsia="仿宋_GB2312" w:hAnsi="仿宋" w:cs="仿宋" w:hint="eastAsia"/>
          <w:b/>
          <w:bCs/>
          <w:kern w:val="0"/>
          <w:sz w:val="32"/>
          <w:szCs w:val="32"/>
        </w:rPr>
        <w:t>地热能产业</w:t>
      </w:r>
    </w:p>
    <w:p w:rsidR="00FD72A4" w:rsidRPr="00B6595D" w:rsidRDefault="00B97765" w:rsidP="00B97765">
      <w:pPr>
        <w:spacing w:line="360" w:lineRule="auto"/>
        <w:ind w:firstLineChars="200" w:firstLine="640"/>
        <w:rPr>
          <w:rFonts w:ascii="仿宋_GB2312" w:eastAsia="仿宋_GB2312" w:hAnsi="仿宋" w:cs="仿宋"/>
          <w:b/>
          <w:bCs/>
          <w:color w:val="FF0000"/>
          <w:kern w:val="0"/>
          <w:sz w:val="32"/>
          <w:szCs w:val="32"/>
        </w:rPr>
      </w:pPr>
      <w:r w:rsidRPr="00B6595D">
        <w:rPr>
          <w:rFonts w:ascii="仿宋_GB2312" w:eastAsia="仿宋_GB2312" w:hAnsi="仿宋" w:cs="仿宋" w:hint="eastAsia"/>
          <w:color w:val="000000"/>
          <w:kern w:val="0"/>
          <w:sz w:val="32"/>
          <w:szCs w:val="32"/>
        </w:rPr>
        <w:t>枣庄市地热能开发利用稳步增长，应</w:t>
      </w:r>
      <w:r w:rsidRPr="00B6595D">
        <w:rPr>
          <w:rFonts w:ascii="仿宋_GB2312" w:eastAsia="仿宋_GB2312" w:hAnsi="仿宋" w:cs="仿宋" w:hint="eastAsia"/>
          <w:kern w:val="0"/>
          <w:sz w:val="32"/>
          <w:szCs w:val="32"/>
        </w:rPr>
        <w:t>用类型和范围不断拓展。浅层地温能在建筑领域的开发利用范围逐步扩大，凯润花园、丰源家园等多个新建住宅项目采用地源热泵采暖制冷，截至2015年底，全市采用地源热泵采暖制冷面积达330万平方米</w:t>
      </w:r>
      <w:r w:rsidRPr="00B6595D">
        <w:rPr>
          <w:rFonts w:ascii="仿宋_GB2312" w:eastAsia="仿宋_GB2312" w:hAnsi="仿宋" w:cs="仿宋" w:hint="eastAsia"/>
          <w:color w:val="000000"/>
          <w:kern w:val="0"/>
          <w:sz w:val="32"/>
          <w:szCs w:val="32"/>
        </w:rPr>
        <w:t>。</w:t>
      </w:r>
      <w:r w:rsidRPr="00B6595D">
        <w:rPr>
          <w:rFonts w:ascii="仿宋_GB2312" w:eastAsia="仿宋_GB2312" w:hAnsi="仿宋" w:cs="仿宋" w:hint="eastAsia"/>
          <w:kern w:val="0"/>
          <w:sz w:val="32"/>
          <w:szCs w:val="32"/>
        </w:rPr>
        <w:t>中深层地热能在温泉洗浴及供暖领域得到了推广应用，目前已建成盈泰生态温泉度假村、</w:t>
      </w:r>
      <w:r w:rsidRPr="00C47A2A">
        <w:rPr>
          <w:rFonts w:ascii="仿宋_GB2312" w:eastAsia="仿宋_GB2312" w:hAnsi="仿宋" w:cs="仿宋" w:hint="eastAsia"/>
          <w:kern w:val="0"/>
          <w:sz w:val="32"/>
          <w:szCs w:val="32"/>
        </w:rPr>
        <w:t>仙坛山温泉小镇、东方怡源休闲度假村等多个温泉项目，</w:t>
      </w:r>
      <w:r w:rsidRPr="00B6595D">
        <w:rPr>
          <w:rFonts w:ascii="仿宋_GB2312" w:eastAsia="仿宋_GB2312" w:hAnsi="仿宋" w:cs="仿宋" w:hint="eastAsia"/>
          <w:kern w:val="0"/>
          <w:sz w:val="32"/>
          <w:szCs w:val="32"/>
        </w:rPr>
        <w:t>微山湖湿地红荷风景区挖掘3口地热井解决景区冬季采暖问题，蒋庄煤矿、福兴集团煤矿利用矿</w:t>
      </w:r>
      <w:r w:rsidR="00C47A2A">
        <w:rPr>
          <w:rFonts w:ascii="仿宋_GB2312" w:eastAsia="仿宋_GB2312" w:hAnsi="仿宋" w:cs="仿宋" w:hint="eastAsia"/>
          <w:color w:val="000000"/>
          <w:kern w:val="0"/>
          <w:sz w:val="32"/>
          <w:szCs w:val="32"/>
        </w:rPr>
        <w:t>井地源热泵供暖及制冷，替代</w:t>
      </w:r>
      <w:r w:rsidRPr="00B6595D">
        <w:rPr>
          <w:rFonts w:ascii="仿宋_GB2312" w:eastAsia="仿宋_GB2312" w:hAnsi="仿宋" w:cs="仿宋" w:hint="eastAsia"/>
          <w:color w:val="000000"/>
          <w:kern w:val="0"/>
          <w:sz w:val="32"/>
          <w:szCs w:val="32"/>
        </w:rPr>
        <w:t>燃煤锅炉热源。</w:t>
      </w:r>
    </w:p>
    <w:p w:rsidR="00FD72A4" w:rsidRPr="00B6595D" w:rsidRDefault="00B97765" w:rsidP="00B97765">
      <w:pPr>
        <w:spacing w:line="360" w:lineRule="auto"/>
        <w:ind w:firstLineChars="200" w:firstLine="643"/>
        <w:rPr>
          <w:rFonts w:ascii="仿宋_GB2312" w:eastAsia="仿宋_GB2312" w:hAnsi="仿宋" w:cs="仿宋"/>
          <w:b/>
          <w:bCs/>
          <w:kern w:val="0"/>
          <w:sz w:val="32"/>
          <w:szCs w:val="32"/>
        </w:rPr>
      </w:pPr>
      <w:r w:rsidRPr="00B6595D">
        <w:rPr>
          <w:rFonts w:ascii="仿宋_GB2312" w:eastAsia="仿宋_GB2312" w:hAnsi="仿宋" w:cs="仿宋" w:hint="eastAsia"/>
          <w:b/>
          <w:bCs/>
          <w:kern w:val="0"/>
          <w:sz w:val="32"/>
          <w:szCs w:val="32"/>
        </w:rPr>
        <w:t>6</w:t>
      </w:r>
      <w:r w:rsidR="00C47A2A">
        <w:rPr>
          <w:rFonts w:ascii="仿宋_GB2312" w:eastAsia="仿宋_GB2312" w:hAnsi="仿宋" w:cs="仿宋" w:hint="eastAsia"/>
          <w:b/>
          <w:bCs/>
          <w:kern w:val="0"/>
          <w:sz w:val="32"/>
          <w:szCs w:val="32"/>
        </w:rPr>
        <w:t>.</w:t>
      </w:r>
      <w:r w:rsidRPr="00B6595D">
        <w:rPr>
          <w:rFonts w:ascii="仿宋_GB2312" w:eastAsia="仿宋_GB2312" w:hAnsi="仿宋" w:cs="仿宋" w:hint="eastAsia"/>
          <w:b/>
          <w:bCs/>
          <w:kern w:val="0"/>
          <w:sz w:val="32"/>
          <w:szCs w:val="32"/>
        </w:rPr>
        <w:t>风能利用产业</w:t>
      </w:r>
    </w:p>
    <w:p w:rsidR="00FD72A4" w:rsidRPr="00B6595D" w:rsidRDefault="00B97765" w:rsidP="00B97765">
      <w:pPr>
        <w:spacing w:line="360" w:lineRule="auto"/>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枣庄市风能利用产业呈现规模化发展特征，成为发展较快的产业。由中广核风力发电有限公司投资建设的300兆瓦风力发电项目，于2014年在山亭开工建设，截至2015年底，已安装风机70余台，其中32台风机实现并网发电，并网功率60兆瓦；由华电枣庄新能源发电有限公司投资建设的鹿荒风电场在台儿庄涧头集镇建设完成，工程建设风电装机50兆瓦，安装单机容量为2兆瓦的风电机组25台，实现并网。</w:t>
      </w:r>
    </w:p>
    <w:p w:rsidR="00FD72A4" w:rsidRPr="00B6595D" w:rsidRDefault="00B97765" w:rsidP="00B97765">
      <w:pPr>
        <w:spacing w:line="360" w:lineRule="auto"/>
        <w:ind w:firstLineChars="200" w:firstLine="643"/>
        <w:rPr>
          <w:rFonts w:ascii="仿宋_GB2312" w:eastAsia="仿宋_GB2312" w:hAnsi="仿宋" w:cs="仿宋"/>
          <w:b/>
          <w:bCs/>
          <w:kern w:val="0"/>
          <w:sz w:val="32"/>
          <w:szCs w:val="32"/>
        </w:rPr>
      </w:pPr>
      <w:r w:rsidRPr="00B6595D">
        <w:rPr>
          <w:rFonts w:ascii="仿宋_GB2312" w:eastAsia="仿宋_GB2312" w:hAnsi="仿宋" w:cs="仿宋" w:hint="eastAsia"/>
          <w:b/>
          <w:bCs/>
          <w:kern w:val="0"/>
          <w:sz w:val="32"/>
          <w:szCs w:val="32"/>
        </w:rPr>
        <w:lastRenderedPageBreak/>
        <w:t>7</w:t>
      </w:r>
      <w:r w:rsidR="00C47A2A">
        <w:rPr>
          <w:rFonts w:ascii="仿宋_GB2312" w:eastAsia="仿宋_GB2312" w:hAnsi="仿宋" w:cs="仿宋" w:hint="eastAsia"/>
          <w:b/>
          <w:bCs/>
          <w:kern w:val="0"/>
          <w:sz w:val="32"/>
          <w:szCs w:val="32"/>
        </w:rPr>
        <w:t>.</w:t>
      </w:r>
      <w:r w:rsidRPr="00B6595D">
        <w:rPr>
          <w:rFonts w:ascii="仿宋_GB2312" w:eastAsia="仿宋_GB2312" w:hAnsi="仿宋" w:cs="仿宋" w:hint="eastAsia"/>
          <w:b/>
          <w:bCs/>
          <w:kern w:val="0"/>
          <w:sz w:val="32"/>
          <w:szCs w:val="32"/>
        </w:rPr>
        <w:t>新能源电动车产业</w:t>
      </w:r>
    </w:p>
    <w:p w:rsidR="00FD72A4" w:rsidRPr="00B6595D" w:rsidRDefault="00B97765" w:rsidP="00B97765">
      <w:pPr>
        <w:spacing w:line="360" w:lineRule="auto"/>
        <w:ind w:firstLineChars="200" w:firstLine="640"/>
        <w:rPr>
          <w:rFonts w:ascii="仿宋_GB2312" w:eastAsia="仿宋_GB2312" w:hAnsi="仿宋" w:cs="仿宋"/>
          <w:kern w:val="0"/>
          <w:sz w:val="32"/>
          <w:szCs w:val="32"/>
        </w:rPr>
      </w:pPr>
      <w:r w:rsidRPr="00B6595D">
        <w:rPr>
          <w:rFonts w:ascii="仿宋_GB2312" w:eastAsia="仿宋_GB2312" w:hAnsi="仿宋" w:cs="仿宋" w:hint="eastAsia"/>
          <w:color w:val="000000"/>
          <w:kern w:val="0"/>
          <w:sz w:val="32"/>
          <w:szCs w:val="32"/>
        </w:rPr>
        <w:t>枣庄市新能源电动车产业发展速度逐渐加快，山东日普车业有限公司、山东星辉车业有限公司、山东泰通新能源汽车有限公司、枣庄国宁车业科技有限公司、山东威斯特车业有限公司等新能源电动车生产企业在新能源电动车关键技术方面积极研发和创新，与国内多家知名新能源电动车大型</w:t>
      </w:r>
      <w:r w:rsidRPr="00B6595D">
        <w:rPr>
          <w:rFonts w:ascii="仿宋_GB2312" w:eastAsia="仿宋_GB2312" w:hAnsi="仿宋" w:cs="仿宋" w:hint="eastAsia"/>
          <w:kern w:val="0"/>
          <w:sz w:val="32"/>
          <w:szCs w:val="32"/>
        </w:rPr>
        <w:t>企业合作，不断加大新能源电动车的应用与示范推广力度，研究开发出电动轿车、</w:t>
      </w:r>
      <w:r w:rsidR="00C47A2A" w:rsidRPr="00B6595D">
        <w:rPr>
          <w:rFonts w:ascii="仿宋_GB2312" w:eastAsia="仿宋_GB2312" w:hAnsi="仿宋" w:cs="仿宋" w:hint="eastAsia"/>
          <w:kern w:val="0"/>
          <w:sz w:val="32"/>
          <w:szCs w:val="32"/>
        </w:rPr>
        <w:t>园区</w:t>
      </w:r>
      <w:r w:rsidRPr="00B6595D">
        <w:rPr>
          <w:rFonts w:ascii="仿宋_GB2312" w:eastAsia="仿宋_GB2312" w:hAnsi="仿宋" w:cs="仿宋" w:hint="eastAsia"/>
          <w:kern w:val="0"/>
          <w:sz w:val="32"/>
          <w:szCs w:val="32"/>
        </w:rPr>
        <w:t>电动观光车、电动高尔夫球车及电动清扫车等产品。</w:t>
      </w:r>
    </w:p>
    <w:p w:rsidR="00FD72A4" w:rsidRPr="00B6595D" w:rsidRDefault="00B97765" w:rsidP="00B97765">
      <w:pPr>
        <w:spacing w:line="360" w:lineRule="auto"/>
        <w:ind w:firstLineChars="200" w:firstLine="643"/>
        <w:rPr>
          <w:rFonts w:ascii="仿宋_GB2312" w:eastAsia="仿宋_GB2312" w:hAnsi="仿宋" w:cs="仿宋"/>
          <w:b/>
          <w:bCs/>
          <w:kern w:val="0"/>
          <w:sz w:val="32"/>
          <w:szCs w:val="32"/>
        </w:rPr>
      </w:pPr>
      <w:r w:rsidRPr="00B6595D">
        <w:rPr>
          <w:rFonts w:ascii="仿宋_GB2312" w:eastAsia="仿宋_GB2312" w:hAnsi="仿宋" w:cs="仿宋" w:hint="eastAsia"/>
          <w:b/>
          <w:bCs/>
          <w:kern w:val="0"/>
          <w:sz w:val="32"/>
          <w:szCs w:val="32"/>
        </w:rPr>
        <w:t>8、锂电池产业</w:t>
      </w:r>
    </w:p>
    <w:p w:rsidR="00FD72A4" w:rsidRPr="00B6595D" w:rsidRDefault="00B97765" w:rsidP="00B97765">
      <w:pPr>
        <w:widowControl/>
        <w:shd w:val="clear" w:color="auto" w:fill="FFFFFF"/>
        <w:spacing w:line="360" w:lineRule="auto"/>
        <w:ind w:firstLineChars="200" w:firstLine="640"/>
        <w:rPr>
          <w:rFonts w:ascii="仿宋_GB2312" w:eastAsia="仿宋_GB2312" w:hAnsi="仿宋" w:cs="仿宋"/>
          <w:kern w:val="0"/>
          <w:sz w:val="32"/>
          <w:szCs w:val="32"/>
        </w:rPr>
      </w:pPr>
      <w:r w:rsidRPr="00B6595D">
        <w:rPr>
          <w:rFonts w:ascii="仿宋_GB2312" w:eastAsia="仿宋_GB2312" w:hAnsi="仿宋" w:cs="仿宋" w:hint="eastAsia"/>
          <w:color w:val="000000"/>
          <w:kern w:val="0"/>
          <w:sz w:val="32"/>
          <w:szCs w:val="32"/>
        </w:rPr>
        <w:t>枣庄市高起点规划锂电新能源产业，狠抓产业链招商，加快推进项目建设，完善基础设施，注重科研开发，构建创新平台。形成了从正负极材料、隔膜、电解液、动力锂电池</w:t>
      </w:r>
      <w:r w:rsidRPr="00B6595D">
        <w:rPr>
          <w:rFonts w:ascii="仿宋_GB2312" w:eastAsia="仿宋_GB2312" w:hAnsi="仿宋" w:cs="仿宋" w:hint="eastAsia"/>
          <w:kern w:val="0"/>
          <w:sz w:val="32"/>
          <w:szCs w:val="32"/>
        </w:rPr>
        <w:t>充电机、动力总成控制系统等产品生产，到锂电自行车生产应用、检测检验服务等较为完整的产业链。全市从事锂电相关产业生产的企业20余家，其中精工电子科技有限公司、山东润峰电子科技有限公司等在行业内拥有较高知名度，同时还掌握一批锂电核心技术,拥有各类专利85项,世界领先技术</w:t>
      </w:r>
      <w:r w:rsidRPr="00B6595D">
        <w:rPr>
          <w:rFonts w:ascii="仿宋_GB2312" w:eastAsia="仿宋_GB2312" w:hAnsi="仿宋" w:cs="仿宋" w:hint="eastAsia"/>
          <w:color w:val="000000"/>
          <w:kern w:val="0"/>
          <w:sz w:val="32"/>
          <w:szCs w:val="32"/>
        </w:rPr>
        <w:t>多</w:t>
      </w:r>
      <w:r w:rsidRPr="00B6595D">
        <w:rPr>
          <w:rFonts w:ascii="仿宋_GB2312" w:eastAsia="仿宋_GB2312" w:hAnsi="仿宋" w:cs="仿宋" w:hint="eastAsia"/>
          <w:kern w:val="0"/>
          <w:sz w:val="32"/>
          <w:szCs w:val="32"/>
        </w:rPr>
        <w:t>项。已建成山东省锂电池产品质量监督检验中心，并正式获国家质检总局批准筹建国家锂电检测中心。2013年</w:t>
      </w:r>
      <w:r w:rsidRPr="00B6595D">
        <w:rPr>
          <w:rFonts w:ascii="仿宋_GB2312" w:eastAsia="仿宋_GB2312" w:hAnsi="仿宋" w:cs="仿宋" w:hint="eastAsia"/>
          <w:kern w:val="0"/>
          <w:sz w:val="32"/>
          <w:szCs w:val="32"/>
        </w:rPr>
        <w:lastRenderedPageBreak/>
        <w:t>10月承办中国（枣庄）国际新能源锂电产业博览会及产业研讨会，为今后枣庄市锂电产业更好发展提供了有力支持。</w:t>
      </w:r>
    </w:p>
    <w:p w:rsidR="00FD72A4" w:rsidRPr="00B6595D" w:rsidRDefault="00B97765" w:rsidP="00B6595D">
      <w:pPr>
        <w:pStyle w:val="1"/>
        <w:keepNext/>
        <w:keepLines/>
        <w:spacing w:beforeAutospacing="0" w:afterAutospacing="0" w:line="560" w:lineRule="exact"/>
        <w:ind w:firstLineChars="221" w:firstLine="710"/>
        <w:jc w:val="both"/>
        <w:rPr>
          <w:rFonts w:ascii="楷体_GB2312" w:eastAsia="楷体_GB2312" w:hAnsi="黑体"/>
          <w:sz w:val="32"/>
          <w:szCs w:val="32"/>
        </w:rPr>
      </w:pPr>
      <w:bookmarkStart w:id="25" w:name="_Toc7467"/>
      <w:bookmarkStart w:id="26" w:name="_Toc3497"/>
      <w:bookmarkStart w:id="27" w:name="_Toc20248"/>
      <w:bookmarkStart w:id="28" w:name="_Toc29673"/>
      <w:bookmarkStart w:id="29" w:name="_Toc20923"/>
      <w:bookmarkStart w:id="30" w:name="_Toc17423"/>
      <w:bookmarkStart w:id="31" w:name="_Toc2162"/>
      <w:bookmarkStart w:id="32" w:name="_Toc471121145"/>
      <w:r w:rsidRPr="00B6595D">
        <w:rPr>
          <w:rFonts w:ascii="楷体_GB2312" w:eastAsia="楷体_GB2312" w:hAnsi="黑体" w:hint="eastAsia"/>
          <w:sz w:val="32"/>
          <w:szCs w:val="32"/>
        </w:rPr>
        <w:t>（三）主要特点、存在问题</w:t>
      </w:r>
      <w:bookmarkEnd w:id="25"/>
      <w:bookmarkEnd w:id="26"/>
      <w:bookmarkEnd w:id="27"/>
      <w:bookmarkEnd w:id="28"/>
      <w:bookmarkEnd w:id="29"/>
      <w:bookmarkEnd w:id="30"/>
      <w:r w:rsidRPr="00B6595D">
        <w:rPr>
          <w:rFonts w:ascii="楷体_GB2312" w:eastAsia="楷体_GB2312" w:hAnsi="黑体" w:hint="eastAsia"/>
          <w:sz w:val="32"/>
          <w:szCs w:val="32"/>
        </w:rPr>
        <w:t>及困难</w:t>
      </w:r>
      <w:bookmarkEnd w:id="31"/>
      <w:bookmarkEnd w:id="32"/>
    </w:p>
    <w:p w:rsidR="00FD72A4" w:rsidRPr="00B6595D" w:rsidRDefault="00B97765" w:rsidP="00B97765">
      <w:pPr>
        <w:spacing w:line="360" w:lineRule="auto"/>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综合分析枣庄市新能源产业发展现状，主要有三个特点：</w:t>
      </w:r>
    </w:p>
    <w:p w:rsidR="00FD72A4" w:rsidRPr="00B6595D" w:rsidRDefault="00B97765" w:rsidP="00B97765">
      <w:pPr>
        <w:spacing w:line="360" w:lineRule="auto"/>
        <w:ind w:firstLineChars="200" w:firstLine="643"/>
        <w:rPr>
          <w:rFonts w:ascii="仿宋_GB2312" w:eastAsia="仿宋_GB2312" w:hAnsi="仿宋" w:cs="仿宋"/>
          <w:kern w:val="0"/>
          <w:sz w:val="32"/>
          <w:szCs w:val="32"/>
        </w:rPr>
      </w:pPr>
      <w:r w:rsidRPr="00B6595D">
        <w:rPr>
          <w:rFonts w:ascii="仿宋_GB2312" w:eastAsia="仿宋_GB2312" w:hAnsi="仿宋" w:cs="仿宋" w:hint="eastAsia"/>
          <w:b/>
          <w:kern w:val="0"/>
          <w:sz w:val="32"/>
          <w:szCs w:val="32"/>
        </w:rPr>
        <w:t>资源类型多且分布范围广。</w:t>
      </w:r>
      <w:r w:rsidRPr="00B6595D">
        <w:rPr>
          <w:rFonts w:ascii="仿宋_GB2312" w:eastAsia="仿宋_GB2312" w:hAnsi="仿宋" w:cs="仿宋" w:hint="eastAsia"/>
          <w:kern w:val="0"/>
          <w:sz w:val="32"/>
          <w:szCs w:val="32"/>
        </w:rPr>
        <w:t>枣庄市太阳能、生物质能、地热能、风能等新能源资源均有赋存，各地依托当地资源发展了各具特色的开发利用项目。</w:t>
      </w:r>
    </w:p>
    <w:p w:rsidR="00FD72A4" w:rsidRPr="00B6595D" w:rsidRDefault="00B97765" w:rsidP="00B97765">
      <w:pPr>
        <w:spacing w:line="360" w:lineRule="auto"/>
        <w:ind w:firstLineChars="200" w:firstLine="643"/>
        <w:rPr>
          <w:rFonts w:ascii="仿宋_GB2312" w:eastAsia="仿宋_GB2312" w:hAnsi="仿宋" w:cs="仿宋"/>
          <w:kern w:val="0"/>
          <w:sz w:val="32"/>
          <w:szCs w:val="32"/>
        </w:rPr>
      </w:pPr>
      <w:r w:rsidRPr="00B6595D">
        <w:rPr>
          <w:rFonts w:ascii="仿宋_GB2312" w:eastAsia="仿宋_GB2312" w:hAnsi="仿宋" w:cs="仿宋" w:hint="eastAsia"/>
          <w:b/>
          <w:bCs/>
          <w:kern w:val="0"/>
          <w:sz w:val="32"/>
          <w:szCs w:val="32"/>
        </w:rPr>
        <w:t>产业发展起步早。</w:t>
      </w:r>
      <w:r w:rsidRPr="00B6595D">
        <w:rPr>
          <w:rFonts w:ascii="仿宋_GB2312" w:eastAsia="仿宋_GB2312" w:hAnsi="仿宋" w:cs="仿宋" w:hint="eastAsia"/>
          <w:kern w:val="0"/>
          <w:sz w:val="32"/>
          <w:szCs w:val="32"/>
        </w:rPr>
        <w:t>2005年，十里泉电厂率先在全国引进并投产了秸秆煤粉混燃技术。2011年，</w:t>
      </w:r>
      <w:r w:rsidRPr="00B6595D">
        <w:rPr>
          <w:rFonts w:ascii="仿宋_GB2312" w:eastAsia="仿宋_GB2312" w:hAnsi="仿宋" w:cs="仿宋" w:hint="eastAsia"/>
          <w:kern w:val="0"/>
          <w:sz w:val="32"/>
          <w:szCs w:val="32"/>
          <w:shd w:val="clear" w:color="auto" w:fill="FFFFFF"/>
        </w:rPr>
        <w:t>亿兆能源光伏发电项目作为</w:t>
      </w:r>
      <w:r w:rsidRPr="00B6595D">
        <w:rPr>
          <w:rFonts w:ascii="仿宋_GB2312" w:eastAsia="仿宋_GB2312" w:hAnsi="仿宋" w:cs="仿宋" w:hint="eastAsia"/>
          <w:kern w:val="0"/>
          <w:sz w:val="32"/>
          <w:szCs w:val="32"/>
        </w:rPr>
        <w:t>山东省</w:t>
      </w:r>
      <w:r w:rsidRPr="00B6595D">
        <w:rPr>
          <w:rFonts w:ascii="仿宋_GB2312" w:eastAsia="仿宋_GB2312" w:hAnsi="仿宋" w:cs="仿宋" w:hint="eastAsia"/>
          <w:kern w:val="0"/>
          <w:sz w:val="32"/>
          <w:szCs w:val="32"/>
          <w:shd w:val="clear" w:color="auto" w:fill="FFFFFF"/>
        </w:rPr>
        <w:t>首家在荒山坡上建立的光伏发电站在枣庄市开工建设，同年9月，枣庄市第一家纯生物质发电厂——丰源生物质发电股份公司生物质发电厂竣工投产</w:t>
      </w:r>
      <w:r w:rsidRPr="00B6595D">
        <w:rPr>
          <w:rFonts w:ascii="仿宋_GB2312" w:eastAsia="仿宋_GB2312" w:hAnsi="仿宋" w:cs="仿宋" w:hint="eastAsia"/>
          <w:kern w:val="0"/>
          <w:sz w:val="32"/>
          <w:szCs w:val="32"/>
        </w:rPr>
        <w:t>。</w:t>
      </w:r>
    </w:p>
    <w:p w:rsidR="00FD72A4" w:rsidRPr="00B6595D" w:rsidRDefault="00B97765" w:rsidP="00B97765">
      <w:pPr>
        <w:spacing w:line="360" w:lineRule="auto"/>
        <w:ind w:firstLineChars="200" w:firstLine="643"/>
        <w:rPr>
          <w:rFonts w:ascii="仿宋_GB2312" w:eastAsia="仿宋_GB2312" w:hAnsi="仿宋" w:cs="仿宋"/>
          <w:b/>
          <w:bCs/>
          <w:color w:val="FF0000"/>
          <w:kern w:val="0"/>
          <w:sz w:val="32"/>
          <w:szCs w:val="32"/>
        </w:rPr>
      </w:pPr>
      <w:r w:rsidRPr="00B6595D">
        <w:rPr>
          <w:rFonts w:ascii="仿宋_GB2312" w:eastAsia="仿宋_GB2312" w:hAnsi="仿宋" w:cs="仿宋" w:hint="eastAsia"/>
          <w:b/>
          <w:bCs/>
          <w:kern w:val="0"/>
          <w:sz w:val="32"/>
          <w:szCs w:val="32"/>
        </w:rPr>
        <w:t>太阳能利用成就显著。</w:t>
      </w:r>
      <w:r w:rsidRPr="00B6595D">
        <w:rPr>
          <w:rFonts w:ascii="仿宋_GB2312" w:eastAsia="仿宋_GB2312" w:hAnsi="仿宋" w:cs="仿宋" w:hint="eastAsia"/>
          <w:kern w:val="0"/>
          <w:sz w:val="32"/>
          <w:szCs w:val="32"/>
        </w:rPr>
        <w:t>枣庄市太阳能热利用规模一直居全省前列，太阳能光热建筑一体化应用规模位居山东省第二。2016年2月4日</w:t>
      </w:r>
      <w:r w:rsidR="00C47A2A">
        <w:rPr>
          <w:rFonts w:ascii="仿宋_GB2312" w:eastAsia="仿宋_GB2312" w:hAnsi="仿宋" w:cs="仿宋" w:hint="eastAsia"/>
          <w:kern w:val="0"/>
          <w:sz w:val="32"/>
          <w:szCs w:val="32"/>
        </w:rPr>
        <w:t>，山东省经信委和省政府节能办联合发布通知，确定枣庄市为山东省</w:t>
      </w:r>
      <w:r w:rsidRPr="00B6595D">
        <w:rPr>
          <w:rFonts w:ascii="仿宋_GB2312" w:eastAsia="仿宋_GB2312" w:hAnsi="仿宋" w:cs="仿宋" w:hint="eastAsia"/>
          <w:kern w:val="0"/>
          <w:sz w:val="32"/>
          <w:szCs w:val="32"/>
        </w:rPr>
        <w:t>唯一的太阳能应用示范市。</w:t>
      </w:r>
    </w:p>
    <w:p w:rsidR="00FD72A4" w:rsidRPr="00B6595D" w:rsidRDefault="00B97765" w:rsidP="00B97765">
      <w:pPr>
        <w:spacing w:line="360" w:lineRule="auto"/>
        <w:ind w:firstLineChars="200" w:firstLine="640"/>
        <w:rPr>
          <w:rFonts w:ascii="仿宋_GB2312" w:eastAsia="仿宋_GB2312" w:hAnsi="仿宋" w:cs="仿宋"/>
          <w:kern w:val="0"/>
          <w:sz w:val="30"/>
          <w:szCs w:val="30"/>
        </w:rPr>
      </w:pPr>
      <w:r w:rsidRPr="00B6595D">
        <w:rPr>
          <w:rFonts w:ascii="仿宋_GB2312" w:eastAsia="仿宋_GB2312" w:hAnsi="仿宋" w:cs="仿宋" w:hint="eastAsia"/>
          <w:kern w:val="0"/>
          <w:sz w:val="32"/>
          <w:szCs w:val="32"/>
        </w:rPr>
        <w:t>虽然枣庄市在新能源产业发展方面做出了一些成绩，但在技术研发水平、产业链完善、政策保障等方面还存在诸多问题与困难，主要表现在：</w:t>
      </w:r>
    </w:p>
    <w:p w:rsidR="00FD72A4" w:rsidRPr="00B6595D" w:rsidRDefault="00B97765" w:rsidP="00B97765">
      <w:pPr>
        <w:spacing w:line="360" w:lineRule="auto"/>
        <w:ind w:firstLineChars="200" w:firstLine="643"/>
        <w:rPr>
          <w:rFonts w:ascii="仿宋_GB2312" w:eastAsia="仿宋_GB2312" w:hAnsi="仿宋" w:cs="仿宋"/>
          <w:bCs/>
          <w:kern w:val="0"/>
          <w:sz w:val="32"/>
          <w:szCs w:val="32"/>
        </w:rPr>
      </w:pPr>
      <w:r w:rsidRPr="00B6595D">
        <w:rPr>
          <w:rFonts w:ascii="仿宋_GB2312" w:eastAsia="仿宋_GB2312" w:hAnsi="仿宋" w:cs="仿宋" w:hint="eastAsia"/>
          <w:b/>
          <w:kern w:val="0"/>
          <w:sz w:val="32"/>
          <w:szCs w:val="32"/>
        </w:rPr>
        <w:t>开发程度偏低。</w:t>
      </w:r>
      <w:r w:rsidRPr="00B6595D">
        <w:rPr>
          <w:rFonts w:ascii="仿宋_GB2312" w:eastAsia="仿宋_GB2312" w:hAnsi="仿宋" w:cs="仿宋" w:hint="eastAsia"/>
          <w:bCs/>
          <w:kern w:val="0"/>
          <w:sz w:val="32"/>
          <w:szCs w:val="32"/>
        </w:rPr>
        <w:t>枣庄市新能源资源分布较为分散，项目</w:t>
      </w:r>
      <w:r w:rsidRPr="00B6595D">
        <w:rPr>
          <w:rFonts w:ascii="仿宋_GB2312" w:eastAsia="仿宋_GB2312" w:hAnsi="仿宋" w:cs="仿宋" w:hint="eastAsia"/>
          <w:bCs/>
          <w:kern w:val="0"/>
          <w:sz w:val="32"/>
          <w:szCs w:val="32"/>
        </w:rPr>
        <w:lastRenderedPageBreak/>
        <w:t>规模偏小，建设条件复杂，配套电网和交通运输等基础设施投入大，导致太阳能、风能、生物质能等新能源项目单位造价较高，加上年平均利用率较低，新能源开发利用成本较高，开发比例仍有待提高，如生物质发电项目年利用秸秆量不足全市可利用秸秆量的10%；地热能除温泉旅游产业应用外，在大规模集中供热等市政领域的应用相对较少，开发利用程度存在较大不足。</w:t>
      </w:r>
    </w:p>
    <w:p w:rsidR="00FD72A4" w:rsidRPr="00B6595D" w:rsidRDefault="00B97765" w:rsidP="00B97765">
      <w:pPr>
        <w:spacing w:line="360" w:lineRule="auto"/>
        <w:ind w:firstLineChars="200" w:firstLine="643"/>
        <w:rPr>
          <w:rFonts w:ascii="仿宋_GB2312" w:eastAsia="仿宋_GB2312" w:hAnsi="仿宋" w:cs="仿宋"/>
          <w:bCs/>
          <w:kern w:val="0"/>
          <w:sz w:val="32"/>
          <w:szCs w:val="32"/>
        </w:rPr>
      </w:pPr>
      <w:r w:rsidRPr="00B6595D">
        <w:rPr>
          <w:rFonts w:ascii="仿宋_GB2312" w:eastAsia="仿宋_GB2312" w:hAnsi="仿宋" w:cs="仿宋" w:hint="eastAsia"/>
          <w:b/>
          <w:kern w:val="0"/>
          <w:sz w:val="32"/>
          <w:szCs w:val="32"/>
        </w:rPr>
        <w:t>产业支撑不足。</w:t>
      </w:r>
      <w:r w:rsidRPr="00B6595D">
        <w:rPr>
          <w:rFonts w:ascii="仿宋_GB2312" w:eastAsia="仿宋_GB2312" w:hAnsi="仿宋" w:cs="仿宋" w:hint="eastAsia"/>
          <w:bCs/>
          <w:kern w:val="0"/>
          <w:sz w:val="32"/>
          <w:szCs w:val="32"/>
        </w:rPr>
        <w:t>新能源技术及产业方面，除太阳能产业外，其他产业龙头企业偏少、产业集聚化程度有待提升。生物质能、地热能、风能等能源种类产业链条较短，发展不平衡。生物质能利用装备、热泵及节能装备领域的产品技术层次偏低、自主创新能力需要继续提升，缺</w:t>
      </w:r>
      <w:r w:rsidRPr="00B6595D">
        <w:rPr>
          <w:rFonts w:ascii="仿宋_GB2312" w:eastAsia="仿宋_GB2312" w:hAnsi="仿宋" w:cs="仿宋" w:hint="eastAsia"/>
          <w:bCs/>
          <w:color w:val="000000"/>
          <w:kern w:val="0"/>
          <w:sz w:val="32"/>
          <w:szCs w:val="32"/>
        </w:rPr>
        <w:t>乏有核心竞争力的企业。新能源电动车产业技术研发能力较低，大部分企业生产水平停留在组装阶段，加工等级较低，产品及服务标准体系需健全，市场发展需进一步规范，产业支撑能力仍</w:t>
      </w:r>
      <w:r w:rsidRPr="00B6595D">
        <w:rPr>
          <w:rFonts w:ascii="仿宋_GB2312" w:eastAsia="仿宋_GB2312" w:hAnsi="仿宋" w:cs="仿宋" w:hint="eastAsia"/>
          <w:bCs/>
          <w:kern w:val="0"/>
          <w:sz w:val="32"/>
          <w:szCs w:val="32"/>
        </w:rPr>
        <w:t>有很大提升空间。</w:t>
      </w:r>
    </w:p>
    <w:p w:rsidR="00FD72A4" w:rsidRPr="00B6595D" w:rsidRDefault="00B97765" w:rsidP="00B97765">
      <w:pPr>
        <w:spacing w:line="360" w:lineRule="auto"/>
        <w:ind w:firstLineChars="200" w:firstLine="643"/>
        <w:rPr>
          <w:rFonts w:ascii="仿宋_GB2312" w:eastAsia="仿宋_GB2312" w:hAnsi="仿宋" w:cs="仿宋"/>
          <w:bCs/>
          <w:kern w:val="0"/>
          <w:sz w:val="32"/>
          <w:szCs w:val="32"/>
        </w:rPr>
      </w:pPr>
      <w:r w:rsidRPr="00B6595D">
        <w:rPr>
          <w:rFonts w:ascii="仿宋_GB2312" w:eastAsia="仿宋_GB2312" w:hAnsi="仿宋" w:cs="仿宋" w:hint="eastAsia"/>
          <w:b/>
          <w:kern w:val="0"/>
          <w:sz w:val="32"/>
          <w:szCs w:val="32"/>
        </w:rPr>
        <w:t>政策保障逐步弱化。</w:t>
      </w:r>
      <w:r w:rsidRPr="00B6595D">
        <w:rPr>
          <w:rFonts w:ascii="仿宋_GB2312" w:eastAsia="仿宋_GB2312" w:hAnsi="仿宋" w:cs="仿宋" w:hint="eastAsia"/>
          <w:bCs/>
          <w:kern w:val="0"/>
          <w:sz w:val="32"/>
          <w:szCs w:val="32"/>
        </w:rPr>
        <w:t>近年来，尽管枣庄市在光伏光热利</w:t>
      </w:r>
      <w:r w:rsidRPr="00B6595D">
        <w:rPr>
          <w:rFonts w:ascii="仿宋_GB2312" w:eastAsia="仿宋_GB2312" w:hAnsi="仿宋" w:cs="仿宋" w:hint="eastAsia"/>
          <w:bCs/>
          <w:color w:val="000000"/>
          <w:kern w:val="0"/>
          <w:sz w:val="32"/>
          <w:szCs w:val="32"/>
        </w:rPr>
        <w:t>用、生物质资源开发等领域出台了一些实施意</w:t>
      </w:r>
      <w:r w:rsidRPr="00B6595D">
        <w:rPr>
          <w:rFonts w:ascii="仿宋_GB2312" w:eastAsia="仿宋_GB2312" w:hAnsi="仿宋" w:cs="仿宋" w:hint="eastAsia"/>
          <w:bCs/>
          <w:kern w:val="0"/>
          <w:sz w:val="32"/>
          <w:szCs w:val="32"/>
        </w:rPr>
        <w:t>见，但缺乏可操作性。光伏发电项目建设受用地控制指标约束，风力发电项目建设受候鸟迁徙等生态环境指标约束。且国家将逐步降低对光伏发电、风力发电及生物质发电等新能源发电项目的</w:t>
      </w:r>
      <w:r w:rsidRPr="00B6595D">
        <w:rPr>
          <w:rFonts w:ascii="仿宋_GB2312" w:eastAsia="仿宋_GB2312" w:hAnsi="仿宋" w:cs="仿宋" w:hint="eastAsia"/>
          <w:bCs/>
          <w:kern w:val="0"/>
          <w:sz w:val="32"/>
          <w:szCs w:val="32"/>
        </w:rPr>
        <w:lastRenderedPageBreak/>
        <w:t>补贴力度，新能源发电项目经济性进一步降低。</w:t>
      </w:r>
    </w:p>
    <w:p w:rsidR="00FD72A4" w:rsidRPr="00B6595D" w:rsidRDefault="00B97765" w:rsidP="00B97765">
      <w:pPr>
        <w:spacing w:line="360" w:lineRule="auto"/>
        <w:ind w:firstLineChars="200" w:firstLine="643"/>
        <w:rPr>
          <w:rFonts w:ascii="仿宋_GB2312" w:eastAsia="仿宋_GB2312" w:hAnsi="仿宋" w:cs="仿宋"/>
          <w:bCs/>
          <w:kern w:val="0"/>
          <w:sz w:val="32"/>
          <w:szCs w:val="32"/>
        </w:rPr>
      </w:pPr>
      <w:r w:rsidRPr="00B6595D">
        <w:rPr>
          <w:rFonts w:ascii="仿宋_GB2312" w:eastAsia="仿宋_GB2312" w:hAnsi="仿宋" w:cs="仿宋" w:hint="eastAsia"/>
          <w:b/>
          <w:kern w:val="0"/>
          <w:sz w:val="32"/>
          <w:szCs w:val="32"/>
        </w:rPr>
        <w:t>统筹协调不畅。</w:t>
      </w:r>
      <w:r w:rsidRPr="00B6595D">
        <w:rPr>
          <w:rFonts w:ascii="仿宋_GB2312" w:eastAsia="仿宋_GB2312" w:hAnsi="仿宋" w:cs="仿宋" w:hint="eastAsia"/>
          <w:bCs/>
          <w:kern w:val="0"/>
          <w:sz w:val="32"/>
          <w:szCs w:val="32"/>
        </w:rPr>
        <w:t>新能源产业开发利用是系统工程，涉及面较广，关系到发改、经信、国土、环保、财政、住建、交通、农业、林业等各个部门，协调统筹难度大，项目落地难。枣庄市新能源发展在项目建设、推广应用、指标考核等方面由于同其他部门存在紧密关联，某种程度上受部门分割制约，影响了其发展速度。</w:t>
      </w:r>
    </w:p>
    <w:p w:rsidR="00FD72A4" w:rsidRPr="00B6595D" w:rsidRDefault="00B97765" w:rsidP="00B6595D">
      <w:pPr>
        <w:pStyle w:val="1"/>
        <w:keepNext/>
        <w:keepLines/>
        <w:spacing w:beforeAutospacing="0" w:afterAutospacing="0" w:line="560" w:lineRule="exact"/>
        <w:ind w:firstLineChars="221" w:firstLine="707"/>
        <w:jc w:val="both"/>
        <w:rPr>
          <w:rFonts w:ascii="黑体" w:eastAsia="黑体" w:hAnsi="黑体"/>
          <w:b w:val="0"/>
          <w:sz w:val="32"/>
          <w:szCs w:val="32"/>
        </w:rPr>
      </w:pPr>
      <w:bookmarkStart w:id="33" w:name="_Toc24268"/>
      <w:bookmarkStart w:id="34" w:name="_Toc20398"/>
      <w:bookmarkStart w:id="35" w:name="_Toc31991"/>
      <w:bookmarkStart w:id="36" w:name="_Toc9496"/>
      <w:bookmarkStart w:id="37" w:name="_Toc13255"/>
      <w:bookmarkStart w:id="38" w:name="_Toc28559"/>
      <w:bookmarkStart w:id="39" w:name="_Toc10006"/>
      <w:bookmarkStart w:id="40" w:name="_Toc471121146"/>
      <w:r w:rsidRPr="00B6595D">
        <w:rPr>
          <w:rFonts w:ascii="黑体" w:eastAsia="黑体" w:hAnsi="黑体" w:hint="eastAsia"/>
          <w:b w:val="0"/>
          <w:sz w:val="32"/>
          <w:szCs w:val="32"/>
        </w:rPr>
        <w:t>二、面临的形势</w:t>
      </w:r>
      <w:bookmarkEnd w:id="33"/>
      <w:bookmarkEnd w:id="34"/>
      <w:bookmarkEnd w:id="35"/>
      <w:bookmarkEnd w:id="36"/>
      <w:bookmarkEnd w:id="37"/>
      <w:bookmarkEnd w:id="38"/>
      <w:bookmarkEnd w:id="39"/>
      <w:bookmarkEnd w:id="40"/>
    </w:p>
    <w:p w:rsidR="00FD72A4" w:rsidRPr="00B6595D" w:rsidRDefault="00B97765" w:rsidP="00B97765">
      <w:pPr>
        <w:spacing w:line="360" w:lineRule="auto"/>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近年来，全球各主要国家纷纷加大推广新能源产业发展和应用的力度。美国发布了《全方位能源战略——通向可持续经济发展之路》，欧盟推出新版欧盟战略能源技术行动计划。我国在《国家能源发展战略行动计划（2014-2020）》中提出，到2020年，新能源和可再生能源占一次能源消费比重达到15%，</w:t>
      </w:r>
      <w:r w:rsidRPr="00B6595D">
        <w:rPr>
          <w:rFonts w:ascii="仿宋_GB2312" w:eastAsia="仿宋_GB2312" w:hAnsi="仿宋" w:cs="仿宋" w:hint="eastAsia"/>
          <w:bCs/>
          <w:kern w:val="0"/>
          <w:sz w:val="32"/>
          <w:szCs w:val="32"/>
        </w:rPr>
        <w:t>非水电可再生能源电力消纳量比重在2020年达到10%以上</w:t>
      </w:r>
      <w:r w:rsidRPr="00B6595D">
        <w:rPr>
          <w:rFonts w:ascii="仿宋_GB2312" w:eastAsia="仿宋_GB2312" w:hAnsi="仿宋" w:cs="仿宋" w:hint="eastAsia"/>
          <w:kern w:val="0"/>
          <w:sz w:val="32"/>
          <w:szCs w:val="32"/>
        </w:rPr>
        <w:t>。《山东省能源中长期发展规划》提出，到2020年，新能源和可再生能源占能源消费的比重提高到7%（不包含水力发电），到2030年，新能源和可再生能源占能源消费的比重提高到18%。</w:t>
      </w:r>
    </w:p>
    <w:p w:rsidR="00FD72A4" w:rsidRPr="00B6595D" w:rsidRDefault="00B97765" w:rsidP="00B97765">
      <w:pPr>
        <w:spacing w:line="360" w:lineRule="auto"/>
        <w:ind w:firstLineChars="200" w:firstLine="640"/>
        <w:rPr>
          <w:rFonts w:ascii="仿宋_GB2312" w:eastAsia="仿宋_GB2312" w:hAnsi="仿宋" w:cs="仿宋"/>
          <w:b/>
          <w:bCs/>
          <w:kern w:val="0"/>
          <w:sz w:val="32"/>
          <w:szCs w:val="32"/>
        </w:rPr>
      </w:pPr>
      <w:r w:rsidRPr="00B6595D">
        <w:rPr>
          <w:rFonts w:ascii="仿宋_GB2312" w:eastAsia="仿宋_GB2312" w:hAnsi="仿宋" w:cs="仿宋" w:hint="eastAsia"/>
          <w:kern w:val="0"/>
          <w:sz w:val="32"/>
          <w:szCs w:val="32"/>
        </w:rPr>
        <w:t>今后五年，是枣庄市实现全面建成小康社会、推进新型城镇化建设的关键时期，新能源产业的发展和推广应用也是枣庄市经济社会、生态环保等各项事业发展的客观要求，具</w:t>
      </w:r>
      <w:r w:rsidRPr="00B6595D">
        <w:rPr>
          <w:rFonts w:ascii="仿宋_GB2312" w:eastAsia="仿宋_GB2312" w:hAnsi="仿宋" w:cs="仿宋" w:hint="eastAsia"/>
          <w:kern w:val="0"/>
          <w:sz w:val="32"/>
          <w:szCs w:val="32"/>
        </w:rPr>
        <w:lastRenderedPageBreak/>
        <w:t>体来说，</w:t>
      </w:r>
      <w:r w:rsidRPr="00B6595D">
        <w:rPr>
          <w:rFonts w:ascii="仿宋_GB2312" w:eastAsia="仿宋_GB2312" w:hAnsi="仿宋" w:cs="仿宋" w:hint="eastAsia"/>
          <w:b/>
          <w:bCs/>
          <w:kern w:val="0"/>
          <w:sz w:val="32"/>
          <w:szCs w:val="32"/>
        </w:rPr>
        <w:t>发展新能源产业是：</w:t>
      </w:r>
    </w:p>
    <w:p w:rsidR="00FD72A4" w:rsidRPr="00B6595D" w:rsidRDefault="00B97765" w:rsidP="00B6595D">
      <w:pPr>
        <w:pStyle w:val="1"/>
        <w:keepNext/>
        <w:keepLines/>
        <w:spacing w:beforeAutospacing="0" w:afterAutospacing="0" w:line="560" w:lineRule="exact"/>
        <w:ind w:firstLineChars="221" w:firstLine="710"/>
        <w:jc w:val="both"/>
        <w:rPr>
          <w:rFonts w:ascii="楷体_GB2312" w:eastAsia="楷体_GB2312" w:hAnsi="黑体"/>
          <w:sz w:val="32"/>
          <w:szCs w:val="32"/>
        </w:rPr>
      </w:pPr>
      <w:bookmarkStart w:id="41" w:name="_Toc28256"/>
      <w:bookmarkStart w:id="42" w:name="_Toc471121147"/>
      <w:r w:rsidRPr="00B6595D">
        <w:rPr>
          <w:rFonts w:ascii="楷体_GB2312" w:eastAsia="楷体_GB2312" w:hAnsi="黑体" w:hint="eastAsia"/>
          <w:sz w:val="32"/>
          <w:szCs w:val="32"/>
        </w:rPr>
        <w:t>（一）能源结构调整的客观需要</w:t>
      </w:r>
      <w:bookmarkEnd w:id="41"/>
      <w:bookmarkEnd w:id="42"/>
    </w:p>
    <w:p w:rsidR="00FD72A4" w:rsidRPr="00B6595D" w:rsidRDefault="00B97765" w:rsidP="00B97765">
      <w:pPr>
        <w:spacing w:line="360" w:lineRule="auto"/>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枣庄市是一座因煤而建、因煤而兴的资源枯竭型城市，能源消费长期以煤炭为主，煤炭消费比重过高。“十二五”期间，全市煤炭消费量占一次能源消费的85%以上，高于全国和全省的平均水平。山东省要求枣庄市到2017年底实现113万吨的煤炭消费减量任务。这些外部硬约束将迫使枣庄市在今后五年通过大力发展新能源产业来推动能源结构调整，保障能源供应安全、提高能源供给效率。</w:t>
      </w:r>
    </w:p>
    <w:p w:rsidR="00FD72A4" w:rsidRPr="00B6595D" w:rsidRDefault="00B97765" w:rsidP="00B6595D">
      <w:pPr>
        <w:pStyle w:val="1"/>
        <w:keepNext/>
        <w:keepLines/>
        <w:spacing w:beforeAutospacing="0" w:afterAutospacing="0" w:line="560" w:lineRule="exact"/>
        <w:ind w:firstLineChars="221" w:firstLine="710"/>
        <w:jc w:val="both"/>
        <w:rPr>
          <w:rFonts w:ascii="楷体_GB2312" w:eastAsia="楷体_GB2312" w:hAnsi="黑体"/>
          <w:sz w:val="32"/>
          <w:szCs w:val="32"/>
        </w:rPr>
      </w:pPr>
      <w:bookmarkStart w:id="43" w:name="_Toc403"/>
      <w:bookmarkStart w:id="44" w:name="_Toc471121148"/>
      <w:r w:rsidRPr="00B6595D">
        <w:rPr>
          <w:rFonts w:ascii="楷体_GB2312" w:eastAsia="楷体_GB2312" w:hAnsi="黑体" w:hint="eastAsia"/>
          <w:sz w:val="32"/>
          <w:szCs w:val="32"/>
        </w:rPr>
        <w:t>（二）生态文明发展的客观需要</w:t>
      </w:r>
      <w:bookmarkEnd w:id="43"/>
      <w:bookmarkEnd w:id="44"/>
    </w:p>
    <w:p w:rsidR="00FD72A4" w:rsidRPr="00B6595D" w:rsidRDefault="00CF1CFE" w:rsidP="00B97765">
      <w:pPr>
        <w:spacing w:line="360" w:lineRule="auto"/>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近年</w:t>
      </w:r>
      <w:r w:rsidR="00B97765" w:rsidRPr="00B6595D">
        <w:rPr>
          <w:rFonts w:ascii="仿宋_GB2312" w:eastAsia="仿宋_GB2312" w:hAnsi="仿宋" w:cs="仿宋" w:hint="eastAsia"/>
          <w:kern w:val="0"/>
          <w:sz w:val="32"/>
          <w:szCs w:val="32"/>
        </w:rPr>
        <w:t>枣庄市空气环境质量较差，雾霾天气频发，各类污染物排放量随着城市的扩张不断增加，污染防治形势十分严峻，已危及人民身体健康和城市可持续发展，亟待解决。加大新能源应用力度能够显著降低二氧化碳、二氧化硫、氮氧化物、粉尘等污染物的排放，对于改善枣庄环境空气质量具有显著正效应。与此同时，相比化石燃料的开采、制备、运输、储存等环节，新能源产业生产和应用技术对环境负面影响更低。因而发展新能源产业有利于改善枣庄市环境质量，促进生态文明发展。</w:t>
      </w:r>
    </w:p>
    <w:p w:rsidR="00FD72A4" w:rsidRPr="00B6595D" w:rsidRDefault="00B97765" w:rsidP="00B6595D">
      <w:pPr>
        <w:pStyle w:val="1"/>
        <w:keepNext/>
        <w:keepLines/>
        <w:spacing w:beforeAutospacing="0" w:afterAutospacing="0" w:line="560" w:lineRule="exact"/>
        <w:ind w:firstLineChars="221" w:firstLine="710"/>
        <w:jc w:val="both"/>
        <w:rPr>
          <w:rFonts w:ascii="楷体_GB2312" w:eastAsia="楷体_GB2312" w:hAnsi="黑体"/>
          <w:sz w:val="32"/>
          <w:szCs w:val="32"/>
        </w:rPr>
      </w:pPr>
      <w:bookmarkStart w:id="45" w:name="_Toc21687"/>
      <w:bookmarkStart w:id="46" w:name="_Toc471121149"/>
      <w:r w:rsidRPr="00B6595D">
        <w:rPr>
          <w:rFonts w:ascii="楷体_GB2312" w:eastAsia="楷体_GB2312" w:hAnsi="黑体" w:hint="eastAsia"/>
          <w:sz w:val="32"/>
          <w:szCs w:val="32"/>
        </w:rPr>
        <w:t>（三）统筹区域发展的客观需要</w:t>
      </w:r>
      <w:bookmarkEnd w:id="45"/>
      <w:bookmarkEnd w:id="46"/>
    </w:p>
    <w:p w:rsidR="00FD72A4" w:rsidRPr="00B6595D" w:rsidRDefault="00B97765" w:rsidP="00B97765">
      <w:pPr>
        <w:spacing w:line="360" w:lineRule="auto"/>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枣庄市在推进新型城镇化过程中面临能源基础设施改善、农业转移人口就业吸纳、特色产业培育等多项任务，对</w:t>
      </w:r>
      <w:r w:rsidRPr="00B6595D">
        <w:rPr>
          <w:rFonts w:ascii="仿宋_GB2312" w:eastAsia="仿宋_GB2312" w:hAnsi="仿宋" w:cs="仿宋" w:hint="eastAsia"/>
          <w:kern w:val="0"/>
          <w:sz w:val="32"/>
          <w:szCs w:val="32"/>
        </w:rPr>
        <w:lastRenderedPageBreak/>
        <w:t>应于城镇化过程中遇到的农村及小城镇产业水平低、吸引劳动能力不足、生产生活设施条件简陋等区域发展不平衡问题。新能源产业发展，尤其是生物质产业发展，不仅能够改善居民生产生活传统用能方式，同时可将农村、小城镇区域的生物质资源转换为商品能源，使可再生能源成为特色产业，延长农业产业链，提高农业效益，增加农民收入，改善村镇环境，促进落后地区经济和社会的可持续发展。同时，在具备条件的贫困地区开展“光伏扶贫”可再生能源项目能够改善村民用能方式，提高贫困人群收入水平，实现精准扶贫、精准脱贫，是解决区域发展不平衡问题的有效补充。</w:t>
      </w:r>
    </w:p>
    <w:p w:rsidR="00FD72A4" w:rsidRPr="00B6595D" w:rsidRDefault="00B97765" w:rsidP="00B6595D">
      <w:pPr>
        <w:pStyle w:val="1"/>
        <w:keepNext/>
        <w:keepLines/>
        <w:spacing w:beforeAutospacing="0" w:afterAutospacing="0" w:line="560" w:lineRule="exact"/>
        <w:ind w:firstLineChars="221" w:firstLine="710"/>
        <w:jc w:val="both"/>
        <w:rPr>
          <w:rFonts w:ascii="楷体_GB2312" w:eastAsia="楷体_GB2312" w:hAnsi="黑体"/>
          <w:sz w:val="32"/>
          <w:szCs w:val="32"/>
        </w:rPr>
      </w:pPr>
      <w:bookmarkStart w:id="47" w:name="_Toc7492"/>
      <w:bookmarkStart w:id="48" w:name="_Toc471121150"/>
      <w:r w:rsidRPr="00B6595D">
        <w:rPr>
          <w:rFonts w:ascii="楷体_GB2312" w:eastAsia="楷体_GB2312" w:hAnsi="黑体" w:hint="eastAsia"/>
          <w:sz w:val="32"/>
          <w:szCs w:val="32"/>
        </w:rPr>
        <w:t>（四）促进产业升级的客观需要</w:t>
      </w:r>
      <w:bookmarkEnd w:id="47"/>
      <w:bookmarkEnd w:id="48"/>
    </w:p>
    <w:p w:rsidR="00FD72A4" w:rsidRPr="00B6595D" w:rsidRDefault="00B97765" w:rsidP="00B97765">
      <w:pPr>
        <w:spacing w:line="360" w:lineRule="auto"/>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枣庄是老工业城市，工业门类齐全，煤炭开采、化工、水泥等行业在全市经济中占据较高比重。近年来，随着煤炭资源的逐渐枯竭，传统行业的产能过剩，消费市场的低迷，枣庄市产业结构面临迫切调整的需要，经济发展需要找到新的增长点。国家能源局在《可再生能源“十三五”发展规划（征求意见稿）》中提出，“十三五”期间将新增投资约</w:t>
      </w:r>
      <w:r w:rsidR="00CF1CFE">
        <w:rPr>
          <w:rFonts w:ascii="仿宋_GB2312" w:eastAsia="仿宋_GB2312" w:hAnsi="仿宋" w:cs="仿宋" w:hint="eastAsia"/>
          <w:kern w:val="0"/>
          <w:sz w:val="32"/>
          <w:szCs w:val="32"/>
        </w:rPr>
        <w:t>2.3</w:t>
      </w:r>
      <w:r w:rsidRPr="00B6595D">
        <w:rPr>
          <w:rFonts w:ascii="仿宋_GB2312" w:eastAsia="仿宋_GB2312" w:hAnsi="仿宋" w:cs="仿宋" w:hint="eastAsia"/>
          <w:kern w:val="0"/>
          <w:sz w:val="32"/>
          <w:szCs w:val="32"/>
        </w:rPr>
        <w:t>万亿元，新能源及可再生能源、节能环保装备、能源新材料、高容量储能系统等多类产业将获得快速发展重大契机，新能源产业市场前景清晰广阔。加快新能源产业发展能够为枣庄市先进装备制造、节能环保、电子信息技术等战略新兴产业</w:t>
      </w:r>
      <w:r w:rsidRPr="00B6595D">
        <w:rPr>
          <w:rFonts w:ascii="仿宋_GB2312" w:eastAsia="仿宋_GB2312" w:hAnsi="仿宋" w:cs="仿宋" w:hint="eastAsia"/>
          <w:kern w:val="0"/>
          <w:sz w:val="32"/>
          <w:szCs w:val="32"/>
        </w:rPr>
        <w:lastRenderedPageBreak/>
        <w:t>发展带来难得机遇，为枣庄产业发展转型带来新契机。</w:t>
      </w:r>
    </w:p>
    <w:p w:rsidR="00FD72A4" w:rsidRPr="00B6595D" w:rsidRDefault="00B97765" w:rsidP="00B6595D">
      <w:pPr>
        <w:pStyle w:val="1"/>
        <w:keepNext/>
        <w:keepLines/>
        <w:spacing w:beforeAutospacing="0" w:afterAutospacing="0" w:line="560" w:lineRule="exact"/>
        <w:ind w:firstLineChars="221" w:firstLine="707"/>
        <w:jc w:val="both"/>
        <w:rPr>
          <w:rFonts w:ascii="黑体" w:eastAsia="黑体" w:hAnsi="黑体"/>
          <w:b w:val="0"/>
          <w:sz w:val="32"/>
          <w:szCs w:val="32"/>
        </w:rPr>
      </w:pPr>
      <w:bookmarkStart w:id="49" w:name="_Toc32025"/>
      <w:bookmarkStart w:id="50" w:name="_Toc17462"/>
      <w:bookmarkStart w:id="51" w:name="_Toc23061"/>
      <w:bookmarkStart w:id="52" w:name="_Toc27847"/>
      <w:bookmarkStart w:id="53" w:name="_Toc8949"/>
      <w:bookmarkStart w:id="54" w:name="_Toc2772"/>
      <w:bookmarkStart w:id="55" w:name="_Toc1308"/>
      <w:bookmarkStart w:id="56" w:name="_Toc471121151"/>
      <w:r w:rsidRPr="00B6595D">
        <w:rPr>
          <w:rFonts w:ascii="黑体" w:eastAsia="黑体" w:hAnsi="黑体" w:hint="eastAsia"/>
          <w:b w:val="0"/>
          <w:sz w:val="32"/>
          <w:szCs w:val="32"/>
        </w:rPr>
        <w:t>三、指导思想与基本原则</w:t>
      </w:r>
      <w:bookmarkEnd w:id="49"/>
      <w:bookmarkEnd w:id="50"/>
      <w:bookmarkEnd w:id="51"/>
      <w:bookmarkEnd w:id="52"/>
      <w:bookmarkEnd w:id="53"/>
      <w:bookmarkEnd w:id="54"/>
      <w:bookmarkEnd w:id="55"/>
      <w:bookmarkEnd w:id="56"/>
    </w:p>
    <w:p w:rsidR="00FD72A4" w:rsidRPr="00B6595D" w:rsidRDefault="00B97765" w:rsidP="00B6595D">
      <w:pPr>
        <w:pStyle w:val="1"/>
        <w:keepNext/>
        <w:keepLines/>
        <w:spacing w:beforeAutospacing="0" w:afterAutospacing="0" w:line="560" w:lineRule="exact"/>
        <w:ind w:firstLineChars="221" w:firstLine="710"/>
        <w:jc w:val="both"/>
        <w:rPr>
          <w:rFonts w:ascii="楷体_GB2312" w:eastAsia="楷体_GB2312" w:hAnsi="黑体"/>
          <w:sz w:val="32"/>
          <w:szCs w:val="32"/>
        </w:rPr>
      </w:pPr>
      <w:bookmarkStart w:id="57" w:name="_Toc5347"/>
      <w:bookmarkStart w:id="58" w:name="_Toc31040"/>
      <w:bookmarkStart w:id="59" w:name="_Toc31235"/>
      <w:bookmarkStart w:id="60" w:name="_Toc27840"/>
      <w:bookmarkStart w:id="61" w:name="_Toc19254"/>
      <w:bookmarkStart w:id="62" w:name="_Toc13002"/>
      <w:bookmarkStart w:id="63" w:name="_Toc471121152"/>
      <w:r w:rsidRPr="00B6595D">
        <w:rPr>
          <w:rFonts w:ascii="楷体_GB2312" w:eastAsia="楷体_GB2312" w:hAnsi="黑体" w:hint="eastAsia"/>
          <w:sz w:val="32"/>
          <w:szCs w:val="32"/>
        </w:rPr>
        <w:t>（一）指导思想</w:t>
      </w:r>
      <w:bookmarkEnd w:id="57"/>
      <w:bookmarkEnd w:id="58"/>
      <w:bookmarkEnd w:id="59"/>
      <w:bookmarkEnd w:id="60"/>
      <w:bookmarkEnd w:id="61"/>
      <w:bookmarkEnd w:id="62"/>
      <w:bookmarkEnd w:id="63"/>
    </w:p>
    <w:p w:rsidR="00FD72A4" w:rsidRPr="00B6595D" w:rsidRDefault="00B97765" w:rsidP="00B97765">
      <w:pPr>
        <w:spacing w:line="360" w:lineRule="auto"/>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深入贯彻落实党的十八届三中、四中、五中、六中全会以及习近平总书记系列重要讲话精神，按照“节约、清洁、安全”能源发展战略方针要求，紧密结合经济发展新常态、产业转型升级和新型城镇化建设，坚持市场主导、规划指导、政策引导，充分发挥市场在资源配置、结构调整、优化布局中的决定性作用，以技术进步和创新为主线，以体制机制完善和产业体系建设为支撑，为枣庄市新能源产业转型升级创造良好市场环境，积极推动新能源多元化、规模化、一体化和产业化发展，加快构建清洁、高效、安全、可持续的新能源产业发展体系。</w:t>
      </w:r>
    </w:p>
    <w:p w:rsidR="00FD72A4" w:rsidRPr="00B6595D" w:rsidRDefault="00B97765" w:rsidP="00B6595D">
      <w:pPr>
        <w:pStyle w:val="1"/>
        <w:keepNext/>
        <w:keepLines/>
        <w:spacing w:beforeAutospacing="0" w:afterAutospacing="0" w:line="560" w:lineRule="exact"/>
        <w:ind w:firstLineChars="221" w:firstLine="710"/>
        <w:jc w:val="both"/>
        <w:rPr>
          <w:rFonts w:ascii="楷体_GB2312" w:eastAsia="楷体_GB2312" w:hAnsi="黑体"/>
          <w:sz w:val="32"/>
          <w:szCs w:val="32"/>
        </w:rPr>
      </w:pPr>
      <w:bookmarkStart w:id="64" w:name="_Toc12252"/>
      <w:bookmarkStart w:id="65" w:name="_Toc7913"/>
      <w:bookmarkStart w:id="66" w:name="_Toc30293"/>
      <w:bookmarkStart w:id="67" w:name="_Toc20986"/>
      <w:bookmarkStart w:id="68" w:name="_Toc28179"/>
      <w:bookmarkStart w:id="69" w:name="_Toc15636"/>
      <w:bookmarkStart w:id="70" w:name="_Toc471121153"/>
      <w:r w:rsidRPr="00B6595D">
        <w:rPr>
          <w:rFonts w:ascii="楷体_GB2312" w:eastAsia="楷体_GB2312" w:hAnsi="黑体" w:hint="eastAsia"/>
          <w:sz w:val="32"/>
          <w:szCs w:val="32"/>
        </w:rPr>
        <w:t>（二）基本原则</w:t>
      </w:r>
      <w:bookmarkEnd w:id="64"/>
      <w:bookmarkEnd w:id="65"/>
      <w:bookmarkEnd w:id="66"/>
      <w:bookmarkEnd w:id="67"/>
      <w:bookmarkEnd w:id="68"/>
      <w:bookmarkEnd w:id="69"/>
      <w:bookmarkEnd w:id="70"/>
    </w:p>
    <w:p w:rsidR="00FD72A4" w:rsidRPr="00B6595D" w:rsidRDefault="00B97765" w:rsidP="00B97765">
      <w:pPr>
        <w:pStyle w:val="20"/>
        <w:tabs>
          <w:tab w:val="left" w:pos="1260"/>
          <w:tab w:val="right" w:leader="dot" w:pos="8222"/>
        </w:tabs>
        <w:spacing w:line="360" w:lineRule="auto"/>
        <w:ind w:leftChars="0" w:left="0" w:firstLineChars="200" w:firstLine="643"/>
        <w:rPr>
          <w:rFonts w:ascii="仿宋_GB2312" w:eastAsia="仿宋_GB2312" w:hAnsi="仿宋" w:cs="仿宋"/>
          <w:b/>
          <w:bCs/>
          <w:kern w:val="0"/>
          <w:sz w:val="32"/>
          <w:szCs w:val="32"/>
        </w:rPr>
      </w:pPr>
      <w:r w:rsidRPr="00B6595D">
        <w:rPr>
          <w:rFonts w:ascii="仿宋_GB2312" w:eastAsia="仿宋_GB2312" w:hAnsi="仿宋" w:cs="仿宋" w:hint="eastAsia"/>
          <w:b/>
          <w:bCs/>
          <w:kern w:val="0"/>
          <w:sz w:val="32"/>
          <w:szCs w:val="32"/>
        </w:rPr>
        <w:t>1</w:t>
      </w:r>
      <w:r w:rsidR="00CF1CFE">
        <w:rPr>
          <w:rFonts w:ascii="仿宋_GB2312" w:eastAsia="仿宋_GB2312" w:hAnsi="仿宋" w:cs="仿宋" w:hint="eastAsia"/>
          <w:b/>
          <w:bCs/>
          <w:kern w:val="0"/>
          <w:sz w:val="32"/>
          <w:szCs w:val="32"/>
        </w:rPr>
        <w:t>.</w:t>
      </w:r>
      <w:r w:rsidRPr="00B6595D">
        <w:rPr>
          <w:rFonts w:ascii="仿宋_GB2312" w:eastAsia="仿宋_GB2312" w:hAnsi="仿宋" w:cs="仿宋" w:hint="eastAsia"/>
          <w:b/>
          <w:bCs/>
          <w:kern w:val="0"/>
          <w:sz w:val="32"/>
          <w:szCs w:val="32"/>
        </w:rPr>
        <w:t>坚持统筹规划、协调发展</w:t>
      </w:r>
    </w:p>
    <w:p w:rsidR="00FD72A4" w:rsidRPr="00B6595D" w:rsidRDefault="00B97765" w:rsidP="00B97765">
      <w:pPr>
        <w:spacing w:line="360" w:lineRule="auto"/>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统筹新能源产业发展与经济社会发展、能源、电源、电网以及土地利用、环境保护、城市发展、新农村建设和新型城镇化建设规划，坚持规划引导、科学推进，注重市级规划与国家、省级规划协调推进，注重开发利用与产业提升、技术进步协调发展，注重推广应用与配套电网建设协调开展。</w:t>
      </w:r>
    </w:p>
    <w:p w:rsidR="00FD72A4" w:rsidRPr="00B6595D" w:rsidRDefault="00CF1CFE" w:rsidP="00CF1CFE">
      <w:pPr>
        <w:pStyle w:val="20"/>
        <w:tabs>
          <w:tab w:val="left" w:pos="1260"/>
          <w:tab w:val="right" w:leader="dot" w:pos="8222"/>
        </w:tabs>
        <w:spacing w:line="360" w:lineRule="auto"/>
        <w:ind w:leftChars="0" w:left="0" w:firstLineChars="220" w:firstLine="707"/>
        <w:rPr>
          <w:rFonts w:ascii="仿宋_GB2312" w:eastAsia="仿宋_GB2312" w:hAnsi="仿宋" w:cs="仿宋"/>
          <w:b/>
          <w:bCs/>
          <w:kern w:val="0"/>
          <w:sz w:val="32"/>
          <w:szCs w:val="32"/>
        </w:rPr>
      </w:pPr>
      <w:r>
        <w:rPr>
          <w:rFonts w:ascii="仿宋_GB2312" w:eastAsia="仿宋_GB2312" w:hAnsi="仿宋" w:cs="仿宋" w:hint="eastAsia"/>
          <w:b/>
          <w:bCs/>
          <w:kern w:val="0"/>
          <w:sz w:val="32"/>
          <w:szCs w:val="32"/>
        </w:rPr>
        <w:t>2.</w:t>
      </w:r>
      <w:r w:rsidR="00B97765" w:rsidRPr="00B6595D">
        <w:rPr>
          <w:rFonts w:ascii="仿宋_GB2312" w:eastAsia="仿宋_GB2312" w:hAnsi="仿宋" w:cs="仿宋" w:hint="eastAsia"/>
          <w:b/>
          <w:bCs/>
          <w:kern w:val="0"/>
          <w:sz w:val="32"/>
          <w:szCs w:val="32"/>
        </w:rPr>
        <w:t>坚持市场主导、政策引导</w:t>
      </w:r>
    </w:p>
    <w:p w:rsidR="00FD72A4" w:rsidRPr="00B6595D" w:rsidRDefault="00B97765" w:rsidP="00B97765">
      <w:pPr>
        <w:spacing w:line="360" w:lineRule="auto"/>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制定中长期新能源产业发展目标，培育长期持续稳定的</w:t>
      </w:r>
      <w:r w:rsidRPr="00B6595D">
        <w:rPr>
          <w:rFonts w:ascii="仿宋_GB2312" w:eastAsia="仿宋_GB2312" w:hAnsi="仿宋" w:cs="仿宋" w:hint="eastAsia"/>
          <w:kern w:val="0"/>
          <w:sz w:val="32"/>
          <w:szCs w:val="32"/>
        </w:rPr>
        <w:lastRenderedPageBreak/>
        <w:t>新能源市场，以明确的市场需求带动相关技术进步和产业发展；进一步深化投资体制和电力体制改革，释放投资活力，鼓励各类投资主体参与，促进投资合理增长和结构优化；加强资金、价格、土地、财税、金融、电网等配套政策措施的协调配合，多措并举、综合施策，支持新能源开发利用和产业发展。</w:t>
      </w:r>
    </w:p>
    <w:p w:rsidR="00FD72A4" w:rsidRPr="00B6595D" w:rsidRDefault="00CF1CFE" w:rsidP="00CF1CFE">
      <w:pPr>
        <w:pStyle w:val="20"/>
        <w:tabs>
          <w:tab w:val="left" w:pos="1260"/>
          <w:tab w:val="right" w:leader="dot" w:pos="8222"/>
        </w:tabs>
        <w:spacing w:line="360" w:lineRule="auto"/>
        <w:ind w:leftChars="0" w:left="0" w:firstLineChars="220" w:firstLine="707"/>
        <w:rPr>
          <w:rFonts w:ascii="仿宋_GB2312" w:eastAsia="仿宋_GB2312" w:hAnsi="仿宋" w:cs="仿宋"/>
          <w:b/>
          <w:bCs/>
          <w:kern w:val="0"/>
          <w:sz w:val="32"/>
          <w:szCs w:val="32"/>
        </w:rPr>
      </w:pPr>
      <w:r>
        <w:rPr>
          <w:rFonts w:ascii="仿宋_GB2312" w:eastAsia="仿宋_GB2312" w:hAnsi="仿宋" w:cs="仿宋" w:hint="eastAsia"/>
          <w:b/>
          <w:bCs/>
          <w:kern w:val="0"/>
          <w:sz w:val="32"/>
          <w:szCs w:val="32"/>
        </w:rPr>
        <w:t>3.</w:t>
      </w:r>
      <w:r w:rsidR="00B97765" w:rsidRPr="00B6595D">
        <w:rPr>
          <w:rFonts w:ascii="仿宋_GB2312" w:eastAsia="仿宋_GB2312" w:hAnsi="仿宋" w:cs="仿宋" w:hint="eastAsia"/>
          <w:b/>
          <w:bCs/>
          <w:kern w:val="0"/>
          <w:sz w:val="32"/>
          <w:szCs w:val="32"/>
        </w:rPr>
        <w:t>坚持因地制宜、多元发展</w:t>
      </w:r>
    </w:p>
    <w:p w:rsidR="00FD72A4" w:rsidRPr="00B6595D" w:rsidRDefault="00B97765" w:rsidP="00B97765">
      <w:pPr>
        <w:spacing w:line="360" w:lineRule="auto"/>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根据资源禀赋、电力市场分布、既有用能消纳条件等，坚持输出与就地消纳利用并重、集中式与分布式发展并举，在资源丰富地区，集中、连片、规模化开发，集中送出；发挥新能源资源分布广、产品形式多样的特点，鼓励建设分布式能源，就地开发、就地消纳；结合各类资源优势，积极推进多种形式新能源的一体化、综合利用，形成多元发展、多能互补的发展模式。</w:t>
      </w:r>
    </w:p>
    <w:p w:rsidR="00FD72A4" w:rsidRPr="00B6595D" w:rsidRDefault="00CF1CFE" w:rsidP="00CF1CFE">
      <w:pPr>
        <w:pStyle w:val="20"/>
        <w:tabs>
          <w:tab w:val="left" w:pos="1260"/>
          <w:tab w:val="right" w:leader="dot" w:pos="8222"/>
        </w:tabs>
        <w:spacing w:line="360" w:lineRule="auto"/>
        <w:ind w:leftChars="0" w:left="0" w:firstLineChars="220" w:firstLine="707"/>
        <w:rPr>
          <w:rFonts w:ascii="仿宋_GB2312" w:eastAsia="仿宋_GB2312" w:hAnsi="仿宋" w:cs="仿宋"/>
          <w:b/>
          <w:bCs/>
          <w:kern w:val="0"/>
          <w:sz w:val="32"/>
          <w:szCs w:val="32"/>
        </w:rPr>
      </w:pPr>
      <w:r>
        <w:rPr>
          <w:rFonts w:ascii="仿宋_GB2312" w:eastAsia="仿宋_GB2312" w:hAnsi="仿宋" w:cs="仿宋" w:hint="eastAsia"/>
          <w:b/>
          <w:bCs/>
          <w:kern w:val="0"/>
          <w:sz w:val="32"/>
          <w:szCs w:val="32"/>
        </w:rPr>
        <w:t>4.</w:t>
      </w:r>
      <w:r w:rsidR="00B97765" w:rsidRPr="00B6595D">
        <w:rPr>
          <w:rFonts w:ascii="仿宋_GB2312" w:eastAsia="仿宋_GB2312" w:hAnsi="仿宋" w:cs="仿宋" w:hint="eastAsia"/>
          <w:b/>
          <w:bCs/>
          <w:kern w:val="0"/>
          <w:sz w:val="32"/>
          <w:szCs w:val="32"/>
        </w:rPr>
        <w:t>坚持科技引领、创新支持</w:t>
      </w:r>
    </w:p>
    <w:p w:rsidR="00FD72A4" w:rsidRPr="00B6595D" w:rsidRDefault="00B97765" w:rsidP="00B97765">
      <w:pPr>
        <w:spacing w:line="360" w:lineRule="auto"/>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紧跟国内外新能源领域最新发展趋势，加强原始创新、集成创新和引进消化吸收再创新，积极学习并掌握国内外相关领域的新技术、新产品、新业态，不断提升自主研发能力，促进产业升级壮大和成本降低，提高新能源市场竞争力，推动产业规模不断扩大。</w:t>
      </w:r>
    </w:p>
    <w:p w:rsidR="00FD72A4" w:rsidRPr="00B6595D" w:rsidRDefault="00B97765" w:rsidP="00B6595D">
      <w:pPr>
        <w:pStyle w:val="1"/>
        <w:keepNext/>
        <w:keepLines/>
        <w:spacing w:beforeAutospacing="0" w:afterAutospacing="0" w:line="560" w:lineRule="exact"/>
        <w:ind w:firstLineChars="221" w:firstLine="707"/>
        <w:jc w:val="both"/>
        <w:rPr>
          <w:rFonts w:ascii="黑体" w:eastAsia="黑体" w:hAnsi="黑体"/>
          <w:b w:val="0"/>
          <w:sz w:val="32"/>
          <w:szCs w:val="32"/>
        </w:rPr>
      </w:pPr>
      <w:bookmarkStart w:id="71" w:name="_Toc3685"/>
      <w:bookmarkStart w:id="72" w:name="_Toc17658"/>
      <w:bookmarkStart w:id="73" w:name="_Toc8388"/>
      <w:bookmarkStart w:id="74" w:name="_Toc15369"/>
      <w:bookmarkStart w:id="75" w:name="_Toc7041"/>
      <w:bookmarkStart w:id="76" w:name="_Toc24291"/>
      <w:bookmarkStart w:id="77" w:name="_Toc23400"/>
      <w:bookmarkStart w:id="78" w:name="_Toc471121154"/>
      <w:r w:rsidRPr="00B6595D">
        <w:rPr>
          <w:rFonts w:ascii="黑体" w:eastAsia="黑体" w:hAnsi="黑体" w:hint="eastAsia"/>
          <w:b w:val="0"/>
          <w:sz w:val="32"/>
          <w:szCs w:val="32"/>
        </w:rPr>
        <w:lastRenderedPageBreak/>
        <w:t>四、发展目标</w:t>
      </w:r>
      <w:bookmarkEnd w:id="71"/>
      <w:bookmarkEnd w:id="72"/>
      <w:bookmarkEnd w:id="73"/>
      <w:bookmarkEnd w:id="74"/>
      <w:bookmarkEnd w:id="75"/>
      <w:bookmarkEnd w:id="76"/>
      <w:bookmarkEnd w:id="77"/>
      <w:bookmarkEnd w:id="78"/>
    </w:p>
    <w:p w:rsidR="00FD72A4" w:rsidRPr="00B6595D" w:rsidRDefault="00B97765" w:rsidP="00B6595D">
      <w:pPr>
        <w:pStyle w:val="1"/>
        <w:keepNext/>
        <w:keepLines/>
        <w:spacing w:beforeAutospacing="0" w:afterAutospacing="0" w:line="560" w:lineRule="exact"/>
        <w:ind w:firstLineChars="221" w:firstLine="710"/>
        <w:jc w:val="both"/>
        <w:rPr>
          <w:rFonts w:ascii="楷体_GB2312" w:eastAsia="楷体_GB2312" w:hAnsi="黑体"/>
          <w:sz w:val="32"/>
          <w:szCs w:val="32"/>
        </w:rPr>
      </w:pPr>
      <w:bookmarkStart w:id="79" w:name="_Toc32556"/>
      <w:bookmarkStart w:id="80" w:name="_Toc5508"/>
      <w:bookmarkStart w:id="81" w:name="_Toc13298"/>
      <w:bookmarkStart w:id="82" w:name="_Toc9765"/>
      <w:bookmarkStart w:id="83" w:name="_Toc31514"/>
      <w:bookmarkStart w:id="84" w:name="_Toc9025"/>
      <w:bookmarkStart w:id="85" w:name="_Toc471121155"/>
      <w:r w:rsidRPr="00B6595D">
        <w:rPr>
          <w:rFonts w:ascii="楷体_GB2312" w:eastAsia="楷体_GB2312" w:hAnsi="黑体" w:hint="eastAsia"/>
          <w:sz w:val="32"/>
          <w:szCs w:val="32"/>
        </w:rPr>
        <w:t>（一）总体目标</w:t>
      </w:r>
      <w:bookmarkEnd w:id="79"/>
      <w:bookmarkEnd w:id="80"/>
      <w:bookmarkEnd w:id="81"/>
      <w:bookmarkEnd w:id="82"/>
      <w:bookmarkEnd w:id="83"/>
      <w:bookmarkEnd w:id="84"/>
      <w:bookmarkEnd w:id="85"/>
    </w:p>
    <w:p w:rsidR="00FD72A4" w:rsidRPr="00B6595D" w:rsidRDefault="00B97765" w:rsidP="00B97765">
      <w:pPr>
        <w:spacing w:line="360" w:lineRule="auto"/>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到2021年，新能源发电装机容量达到1250兆瓦，在全市发电总装机中的占比达到15%以上。全社会对</w:t>
      </w:r>
      <w:r w:rsidRPr="00B6595D">
        <w:rPr>
          <w:rFonts w:ascii="仿宋_GB2312" w:eastAsia="仿宋_GB2312" w:hAnsi="仿宋" w:cs="仿宋" w:hint="eastAsia"/>
          <w:snapToGrid w:val="0"/>
          <w:kern w:val="0"/>
          <w:sz w:val="32"/>
          <w:szCs w:val="32"/>
        </w:rPr>
        <w:t>新能源的认识进一步提高，适应其发展的体制机制更加完善，</w:t>
      </w:r>
      <w:r w:rsidRPr="00B6595D">
        <w:rPr>
          <w:rFonts w:ascii="仿宋_GB2312" w:eastAsia="仿宋_GB2312" w:hAnsi="仿宋" w:cs="仿宋" w:hint="eastAsia"/>
          <w:kern w:val="0"/>
          <w:sz w:val="32"/>
          <w:szCs w:val="32"/>
        </w:rPr>
        <w:t>经营、管理、服务模式逐步建立；</w:t>
      </w:r>
      <w:r w:rsidRPr="00B6595D">
        <w:rPr>
          <w:rFonts w:ascii="仿宋_GB2312" w:eastAsia="仿宋_GB2312" w:hAnsi="仿宋" w:cs="仿宋" w:hint="eastAsia"/>
          <w:snapToGrid w:val="0"/>
          <w:kern w:val="0"/>
          <w:sz w:val="32"/>
          <w:szCs w:val="32"/>
        </w:rPr>
        <w:t>开发利用市场持续拓展、规模不断扩大</w:t>
      </w:r>
      <w:r w:rsidRPr="00B6595D">
        <w:rPr>
          <w:rFonts w:ascii="仿宋_GB2312" w:eastAsia="仿宋_GB2312" w:hAnsi="仿宋" w:cs="仿宋" w:hint="eastAsia"/>
          <w:kern w:val="0"/>
          <w:sz w:val="32"/>
          <w:szCs w:val="32"/>
        </w:rPr>
        <w:t>。</w:t>
      </w:r>
    </w:p>
    <w:p w:rsidR="00FD72A4" w:rsidRPr="00B6595D" w:rsidRDefault="00B97765" w:rsidP="00B6595D">
      <w:pPr>
        <w:pStyle w:val="1"/>
        <w:keepNext/>
        <w:keepLines/>
        <w:spacing w:beforeAutospacing="0" w:afterAutospacing="0" w:line="560" w:lineRule="exact"/>
        <w:ind w:firstLineChars="221" w:firstLine="710"/>
        <w:jc w:val="both"/>
        <w:rPr>
          <w:rFonts w:ascii="楷体_GB2312" w:eastAsia="楷体_GB2312" w:hAnsi="黑体"/>
          <w:sz w:val="32"/>
          <w:szCs w:val="32"/>
        </w:rPr>
      </w:pPr>
      <w:bookmarkStart w:id="86" w:name="_Toc21182"/>
      <w:bookmarkStart w:id="87" w:name="_Toc29939"/>
      <w:bookmarkStart w:id="88" w:name="_Toc12698"/>
      <w:bookmarkStart w:id="89" w:name="_Toc19280"/>
      <w:bookmarkStart w:id="90" w:name="_Toc24612"/>
      <w:bookmarkStart w:id="91" w:name="_Toc5098"/>
      <w:bookmarkStart w:id="92" w:name="_Toc471121156"/>
      <w:r w:rsidRPr="00B6595D">
        <w:rPr>
          <w:rFonts w:ascii="楷体_GB2312" w:eastAsia="楷体_GB2312" w:hAnsi="黑体" w:hint="eastAsia"/>
          <w:sz w:val="32"/>
          <w:szCs w:val="32"/>
        </w:rPr>
        <w:t>（二）具体指标</w:t>
      </w:r>
      <w:bookmarkEnd w:id="86"/>
      <w:bookmarkEnd w:id="87"/>
      <w:bookmarkEnd w:id="88"/>
      <w:bookmarkEnd w:id="89"/>
      <w:bookmarkEnd w:id="90"/>
      <w:bookmarkEnd w:id="91"/>
      <w:bookmarkEnd w:id="92"/>
    </w:p>
    <w:p w:rsidR="00FD72A4" w:rsidRPr="00B6595D" w:rsidRDefault="00B97765">
      <w:pPr>
        <w:ind w:firstLine="643"/>
        <w:rPr>
          <w:rFonts w:ascii="仿宋_GB2312" w:eastAsia="仿宋_GB2312" w:hAnsi="仿宋" w:cs="仿宋"/>
          <w:kern w:val="0"/>
          <w:sz w:val="32"/>
          <w:szCs w:val="32"/>
        </w:rPr>
      </w:pPr>
      <w:bookmarkStart w:id="93" w:name="_Toc4196"/>
      <w:bookmarkStart w:id="94" w:name="_Toc32056"/>
      <w:bookmarkStart w:id="95" w:name="_Toc32297"/>
      <w:bookmarkStart w:id="96" w:name="_Toc6249"/>
      <w:bookmarkStart w:id="97" w:name="_Toc3876"/>
      <w:bookmarkStart w:id="98" w:name="_Toc17989"/>
      <w:r w:rsidRPr="00B6595D">
        <w:rPr>
          <w:rFonts w:ascii="仿宋_GB2312" w:eastAsia="仿宋_GB2312" w:hAnsi="仿宋" w:cs="仿宋" w:hint="eastAsia"/>
          <w:b/>
          <w:kern w:val="0"/>
          <w:sz w:val="32"/>
          <w:szCs w:val="32"/>
        </w:rPr>
        <w:t>太阳能：</w:t>
      </w:r>
      <w:r w:rsidRPr="00B6595D">
        <w:rPr>
          <w:rFonts w:ascii="仿宋_GB2312" w:eastAsia="仿宋_GB2312" w:hAnsi="仿宋" w:cs="仿宋" w:hint="eastAsia"/>
          <w:kern w:val="0"/>
          <w:sz w:val="32"/>
          <w:szCs w:val="32"/>
        </w:rPr>
        <w:t>积极推广光伏扶贫、光伏农业、采矿塌陷区利用等光伏发电工程和“千万屋顶”分布式光伏发电工程。到2021年，太阳能光伏发电装机容量达到700兆瓦。太阳能热水器总集热面积达到约2000万平方米。</w:t>
      </w:r>
    </w:p>
    <w:p w:rsidR="00FD72A4" w:rsidRPr="00B6595D" w:rsidRDefault="00B97765">
      <w:pPr>
        <w:ind w:firstLine="643"/>
        <w:rPr>
          <w:rFonts w:ascii="仿宋_GB2312" w:eastAsia="仿宋_GB2312" w:hAnsi="仿宋" w:cs="仿宋"/>
          <w:kern w:val="0"/>
          <w:sz w:val="32"/>
          <w:szCs w:val="32"/>
        </w:rPr>
      </w:pPr>
      <w:r w:rsidRPr="00B6595D">
        <w:rPr>
          <w:rFonts w:ascii="仿宋_GB2312" w:eastAsia="仿宋_GB2312" w:hAnsi="仿宋" w:cs="仿宋" w:hint="eastAsia"/>
          <w:b/>
          <w:kern w:val="0"/>
          <w:sz w:val="32"/>
          <w:szCs w:val="32"/>
        </w:rPr>
        <w:t>生物质能：</w:t>
      </w:r>
      <w:r w:rsidRPr="00B6595D">
        <w:rPr>
          <w:rFonts w:ascii="仿宋_GB2312" w:eastAsia="仿宋_GB2312" w:hAnsi="仿宋" w:cs="仿宋" w:hint="eastAsia"/>
          <w:kern w:val="0"/>
          <w:sz w:val="32"/>
          <w:szCs w:val="32"/>
        </w:rPr>
        <w:t>推动生物质能资源规模化和市场化开发。到2021年，生物质发电规模达到150兆瓦，生物质固体成型燃料利用规模达到20万吨，沼气项目年产沼气1亿立方米。</w:t>
      </w:r>
    </w:p>
    <w:p w:rsidR="00FD72A4" w:rsidRPr="00B6595D" w:rsidRDefault="00B97765">
      <w:pPr>
        <w:ind w:firstLine="643"/>
        <w:rPr>
          <w:rFonts w:ascii="仿宋_GB2312" w:eastAsia="仿宋_GB2312" w:hAnsi="仿宋" w:cs="仿宋"/>
          <w:kern w:val="0"/>
          <w:sz w:val="32"/>
          <w:szCs w:val="32"/>
        </w:rPr>
      </w:pPr>
      <w:r w:rsidRPr="00B6595D">
        <w:rPr>
          <w:rFonts w:ascii="仿宋_GB2312" w:eastAsia="仿宋_GB2312" w:hAnsi="仿宋" w:cs="仿宋" w:hint="eastAsia"/>
          <w:b/>
          <w:kern w:val="0"/>
          <w:sz w:val="32"/>
          <w:szCs w:val="32"/>
        </w:rPr>
        <w:t>地热能：</w:t>
      </w:r>
      <w:r w:rsidRPr="00B6595D">
        <w:rPr>
          <w:rFonts w:ascii="仿宋_GB2312" w:eastAsia="仿宋_GB2312" w:hAnsi="仿宋" w:cs="仿宋" w:hint="eastAsia"/>
          <w:kern w:val="0"/>
          <w:sz w:val="32"/>
          <w:szCs w:val="32"/>
        </w:rPr>
        <w:t>合理开发利用地热能，积极研发推广地源、污水源、空气源热泵技术，充分开发矿井地源热能资源利用潜力，合理扩大地热资源利用领域。</w:t>
      </w:r>
    </w:p>
    <w:p w:rsidR="00FD72A4" w:rsidRPr="00B6595D" w:rsidRDefault="00B97765">
      <w:pPr>
        <w:ind w:firstLine="643"/>
        <w:rPr>
          <w:rFonts w:ascii="仿宋_GB2312" w:eastAsia="仿宋_GB2312" w:hAnsi="仿宋" w:cs="仿宋"/>
          <w:kern w:val="0"/>
          <w:sz w:val="32"/>
          <w:szCs w:val="32"/>
        </w:rPr>
      </w:pPr>
      <w:r w:rsidRPr="00B6595D">
        <w:rPr>
          <w:rFonts w:ascii="仿宋_GB2312" w:eastAsia="仿宋_GB2312" w:hAnsi="仿宋" w:cs="仿宋" w:hint="eastAsia"/>
          <w:b/>
          <w:kern w:val="0"/>
          <w:sz w:val="32"/>
          <w:szCs w:val="32"/>
        </w:rPr>
        <w:t>风能：</w:t>
      </w:r>
      <w:r w:rsidRPr="00B6595D">
        <w:rPr>
          <w:rFonts w:ascii="仿宋_GB2312" w:eastAsia="仿宋_GB2312" w:hAnsi="仿宋" w:cs="仿宋" w:hint="eastAsia"/>
          <w:kern w:val="0"/>
          <w:sz w:val="32"/>
          <w:szCs w:val="32"/>
        </w:rPr>
        <w:t>科学合理推进风电场建设。到2021年，力争风电装机稳步推进，装机容量基本达到400兆瓦。</w:t>
      </w:r>
    </w:p>
    <w:p w:rsidR="00FD72A4" w:rsidRPr="00B6595D" w:rsidRDefault="00B97765" w:rsidP="00B97765">
      <w:pPr>
        <w:spacing w:line="360" w:lineRule="auto"/>
        <w:ind w:firstLineChars="200" w:firstLine="643"/>
        <w:rPr>
          <w:rFonts w:ascii="仿宋_GB2312" w:eastAsia="仿宋_GB2312" w:hAnsi="仿宋" w:cs="仿宋"/>
          <w:b/>
          <w:bCs/>
          <w:kern w:val="0"/>
          <w:sz w:val="32"/>
          <w:szCs w:val="32"/>
        </w:rPr>
      </w:pPr>
      <w:r w:rsidRPr="00B6595D">
        <w:rPr>
          <w:rFonts w:ascii="仿宋_GB2312" w:eastAsia="仿宋_GB2312" w:hAnsi="仿宋" w:cs="仿宋" w:hint="eastAsia"/>
          <w:b/>
          <w:bCs/>
          <w:kern w:val="0"/>
          <w:sz w:val="32"/>
          <w:szCs w:val="32"/>
        </w:rPr>
        <w:t>锂电池：</w:t>
      </w:r>
      <w:r w:rsidRPr="00B6595D">
        <w:rPr>
          <w:rFonts w:ascii="仿宋_GB2312" w:eastAsia="仿宋_GB2312" w:hAnsi="仿宋" w:cs="宋体" w:hint="eastAsia"/>
          <w:kern w:val="0"/>
          <w:sz w:val="32"/>
          <w:szCs w:val="32"/>
        </w:rPr>
        <w:t>到2021年，全市锂电产销量达到50亿安时，</w:t>
      </w:r>
      <w:r w:rsidRPr="00B6595D">
        <w:rPr>
          <w:rFonts w:ascii="仿宋_GB2312" w:eastAsia="仿宋_GB2312" w:hAnsi="仿宋" w:hint="eastAsia"/>
          <w:kern w:val="0"/>
          <w:sz w:val="32"/>
          <w:szCs w:val="32"/>
        </w:rPr>
        <w:t>动力总成和电控系统达到300万套的生产能力，</w:t>
      </w:r>
      <w:r w:rsidRPr="00B6595D">
        <w:rPr>
          <w:rFonts w:ascii="仿宋_GB2312" w:eastAsia="仿宋_GB2312" w:hAnsi="仿宋" w:cs="宋体" w:hint="eastAsia"/>
          <w:kern w:val="0"/>
          <w:sz w:val="32"/>
          <w:szCs w:val="32"/>
        </w:rPr>
        <w:t>初步发展成</w:t>
      </w:r>
      <w:r w:rsidRPr="00B6595D">
        <w:rPr>
          <w:rFonts w:ascii="仿宋_GB2312" w:eastAsia="仿宋_GB2312" w:hAnsi="仿宋" w:cs="宋体" w:hint="eastAsia"/>
          <w:kern w:val="0"/>
          <w:sz w:val="32"/>
          <w:szCs w:val="32"/>
        </w:rPr>
        <w:lastRenderedPageBreak/>
        <w:t>为全国重要的锂电研发生产基地，</w:t>
      </w:r>
      <w:r w:rsidRPr="00B6595D">
        <w:rPr>
          <w:rFonts w:ascii="仿宋_GB2312" w:eastAsia="仿宋_GB2312" w:hAnsi="仿宋" w:hint="eastAsia"/>
          <w:kern w:val="0"/>
          <w:sz w:val="32"/>
          <w:szCs w:val="32"/>
        </w:rPr>
        <w:t>规模以上企业总产值突破200亿元。</w:t>
      </w:r>
    </w:p>
    <w:p w:rsidR="00FD72A4" w:rsidRPr="00B6595D" w:rsidRDefault="00B97765" w:rsidP="00B6595D">
      <w:pPr>
        <w:pStyle w:val="1"/>
        <w:keepNext/>
        <w:keepLines/>
        <w:spacing w:beforeAutospacing="0" w:afterAutospacing="0" w:line="560" w:lineRule="exact"/>
        <w:ind w:firstLineChars="221" w:firstLine="707"/>
        <w:jc w:val="both"/>
        <w:rPr>
          <w:rFonts w:ascii="黑体" w:eastAsia="黑体" w:hAnsi="黑体"/>
          <w:b w:val="0"/>
          <w:sz w:val="32"/>
          <w:szCs w:val="32"/>
        </w:rPr>
      </w:pPr>
      <w:bookmarkStart w:id="99" w:name="_Toc5959"/>
      <w:bookmarkStart w:id="100" w:name="_Toc471121157"/>
      <w:r w:rsidRPr="00B6595D">
        <w:rPr>
          <w:rFonts w:ascii="黑体" w:eastAsia="黑体" w:hAnsi="黑体" w:hint="eastAsia"/>
          <w:b w:val="0"/>
          <w:sz w:val="32"/>
          <w:szCs w:val="32"/>
        </w:rPr>
        <w:t>五、主要任务</w:t>
      </w:r>
      <w:bookmarkEnd w:id="93"/>
      <w:bookmarkEnd w:id="94"/>
      <w:bookmarkEnd w:id="95"/>
      <w:bookmarkEnd w:id="96"/>
      <w:bookmarkEnd w:id="97"/>
      <w:bookmarkEnd w:id="98"/>
      <w:bookmarkEnd w:id="99"/>
      <w:bookmarkEnd w:id="100"/>
    </w:p>
    <w:p w:rsidR="00FD72A4" w:rsidRPr="00B6595D" w:rsidRDefault="00B97765" w:rsidP="00B6595D">
      <w:pPr>
        <w:pStyle w:val="1"/>
        <w:keepNext/>
        <w:keepLines/>
        <w:spacing w:beforeAutospacing="0" w:afterAutospacing="0" w:line="560" w:lineRule="exact"/>
        <w:ind w:firstLineChars="221" w:firstLine="710"/>
        <w:jc w:val="both"/>
        <w:rPr>
          <w:rFonts w:ascii="楷体_GB2312" w:eastAsia="楷体_GB2312" w:hAnsi="黑体"/>
          <w:sz w:val="32"/>
          <w:szCs w:val="32"/>
        </w:rPr>
      </w:pPr>
      <w:bookmarkStart w:id="101" w:name="_Toc21721"/>
      <w:bookmarkStart w:id="102" w:name="_Toc3610"/>
      <w:bookmarkStart w:id="103" w:name="_Toc14233"/>
      <w:bookmarkStart w:id="104" w:name="_Toc629"/>
      <w:bookmarkStart w:id="105" w:name="_Toc2436"/>
      <w:bookmarkStart w:id="106" w:name="_Toc17241"/>
      <w:bookmarkStart w:id="107" w:name="_Toc471121158"/>
      <w:r w:rsidRPr="00B6595D">
        <w:rPr>
          <w:rFonts w:ascii="楷体_GB2312" w:eastAsia="楷体_GB2312" w:hAnsi="黑体" w:hint="eastAsia"/>
          <w:sz w:val="32"/>
          <w:szCs w:val="32"/>
        </w:rPr>
        <w:t>（一）</w:t>
      </w:r>
      <w:bookmarkEnd w:id="101"/>
      <w:bookmarkEnd w:id="102"/>
      <w:r w:rsidRPr="00B6595D">
        <w:rPr>
          <w:rFonts w:ascii="楷体_GB2312" w:eastAsia="楷体_GB2312" w:hAnsi="黑体" w:hint="eastAsia"/>
          <w:sz w:val="32"/>
          <w:szCs w:val="32"/>
        </w:rPr>
        <w:t>大力发展太阳能利用</w:t>
      </w:r>
      <w:bookmarkEnd w:id="103"/>
      <w:bookmarkEnd w:id="104"/>
      <w:bookmarkEnd w:id="105"/>
      <w:bookmarkEnd w:id="106"/>
      <w:bookmarkEnd w:id="107"/>
    </w:p>
    <w:p w:rsidR="00FD72A4" w:rsidRPr="00B6595D" w:rsidRDefault="00B97765" w:rsidP="00B97765">
      <w:pPr>
        <w:ind w:firstLineChars="200" w:firstLine="640"/>
        <w:rPr>
          <w:rFonts w:ascii="仿宋_GB2312" w:eastAsia="仿宋_GB2312" w:hAnsi="仿宋" w:cs="仿宋"/>
          <w:color w:val="000000"/>
          <w:kern w:val="0"/>
          <w:sz w:val="32"/>
          <w:szCs w:val="32"/>
        </w:rPr>
      </w:pPr>
      <w:r w:rsidRPr="00B6595D">
        <w:rPr>
          <w:rFonts w:ascii="仿宋_GB2312" w:eastAsia="仿宋_GB2312" w:hAnsi="仿宋" w:cs="仿宋" w:hint="eastAsia"/>
          <w:kern w:val="0"/>
          <w:sz w:val="32"/>
          <w:szCs w:val="32"/>
        </w:rPr>
        <w:t>充分发挥枣庄市太阳能资源丰富、开发利用基础较好的优势，以提供绿色电力、绿色热力为重点，坚持太阳能发电与热利用并重的原则，不断扩大太阳能利用规</w:t>
      </w:r>
      <w:r w:rsidRPr="00B6595D">
        <w:rPr>
          <w:rFonts w:ascii="仿宋_GB2312" w:eastAsia="仿宋_GB2312" w:hAnsi="仿宋" w:cs="仿宋" w:hint="eastAsia"/>
          <w:color w:val="000000"/>
          <w:kern w:val="0"/>
          <w:sz w:val="32"/>
          <w:szCs w:val="32"/>
        </w:rPr>
        <w:t>模；积极推进太阳能利用与常规能源体系相融合；以推广应用促进技术进步和产业转型升级，努力实现光伏产业规模化和跨越式发展。</w:t>
      </w:r>
    </w:p>
    <w:p w:rsidR="00FD72A4" w:rsidRPr="00B6595D" w:rsidRDefault="00B97765" w:rsidP="00CF1CFE">
      <w:pPr>
        <w:tabs>
          <w:tab w:val="left" w:pos="0"/>
        </w:tabs>
        <w:ind w:firstLineChars="220" w:firstLine="707"/>
        <w:rPr>
          <w:rFonts w:ascii="仿宋_GB2312" w:eastAsia="仿宋_GB2312" w:hAnsi="仿宋" w:cs="仿宋"/>
          <w:b/>
          <w:bCs/>
          <w:kern w:val="0"/>
          <w:sz w:val="32"/>
          <w:szCs w:val="32"/>
        </w:rPr>
      </w:pPr>
      <w:r w:rsidRPr="00B6595D">
        <w:rPr>
          <w:rFonts w:ascii="仿宋_GB2312" w:eastAsia="仿宋_GB2312" w:hAnsi="仿宋" w:cs="仿宋" w:hint="eastAsia"/>
          <w:b/>
          <w:bCs/>
          <w:kern w:val="0"/>
          <w:sz w:val="32"/>
          <w:szCs w:val="32"/>
        </w:rPr>
        <w:t>1</w:t>
      </w:r>
      <w:r w:rsidR="00CF1CFE">
        <w:rPr>
          <w:rFonts w:ascii="仿宋_GB2312" w:eastAsia="仿宋_GB2312" w:hAnsi="仿宋" w:cs="仿宋" w:hint="eastAsia"/>
          <w:b/>
          <w:bCs/>
          <w:kern w:val="0"/>
          <w:sz w:val="32"/>
          <w:szCs w:val="32"/>
        </w:rPr>
        <w:t>.</w:t>
      </w:r>
      <w:r w:rsidRPr="00B6595D">
        <w:rPr>
          <w:rFonts w:ascii="仿宋_GB2312" w:eastAsia="仿宋_GB2312" w:hAnsi="仿宋" w:cs="仿宋" w:hint="eastAsia"/>
          <w:b/>
          <w:bCs/>
          <w:kern w:val="0"/>
          <w:sz w:val="32"/>
          <w:szCs w:val="32"/>
        </w:rPr>
        <w:t>太阳能光伏发电</w:t>
      </w:r>
    </w:p>
    <w:p w:rsidR="00FD72A4" w:rsidRPr="00B6595D" w:rsidRDefault="00B97765">
      <w:pPr>
        <w:ind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根据太阳能资源禀赋、场地条件、电网接入和消纳条件，坚持分布式发电优先，积极推进光伏扶贫项目建设，大力发展分布式光伏发电，合理布局光伏电站。</w:t>
      </w:r>
    </w:p>
    <w:p w:rsidR="00FD72A4" w:rsidRPr="00B6595D" w:rsidRDefault="00B97765" w:rsidP="00B97765">
      <w:pPr>
        <w:ind w:leftChars="200" w:left="42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（1）大力发展分布式光伏发电</w:t>
      </w:r>
    </w:p>
    <w:p w:rsidR="00FD72A4" w:rsidRPr="00B6595D" w:rsidRDefault="00B97765" w:rsidP="00B97765">
      <w:pPr>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在固定建筑屋顶（含附属场所）等建筑面积充裕、电网接入条件较好、电力负荷较大的开发区及产业园区，统一规划、连片建设分布式光伏发电系统。在用电价格较高的商场、宾馆、写字楼等建筑物，建设分布式光伏发电系统。在学校、医院、车站、机关事业单位等公共机构的建筑和构筑物，推广小型分布式光伏发电系统。继续支持有经济实力的园区及</w:t>
      </w:r>
      <w:r w:rsidRPr="00B6595D">
        <w:rPr>
          <w:rFonts w:ascii="仿宋_GB2312" w:eastAsia="仿宋_GB2312" w:hAnsi="仿宋" w:cs="仿宋" w:hint="eastAsia"/>
          <w:kern w:val="0"/>
          <w:sz w:val="32"/>
          <w:szCs w:val="32"/>
        </w:rPr>
        <w:lastRenderedPageBreak/>
        <w:t>企业建设小型分布式光伏电站，开展多能互补、发储联合、智能微网等可再生能源发展应用示范。结合光伏扶贫、棚户区改造、经济适用房建设等，建设分布式光伏发电项目，推动分布式光伏发电全面发展。</w:t>
      </w:r>
    </w:p>
    <w:p w:rsidR="00FD72A4" w:rsidRPr="00B6595D" w:rsidRDefault="00CF1CFE" w:rsidP="00B97765">
      <w:pPr>
        <w:ind w:firstLineChars="200" w:firstLine="640"/>
        <w:rPr>
          <w:rFonts w:ascii="仿宋_GB2312" w:eastAsia="仿宋_GB2312" w:hAnsi="仿宋" w:cs="仿宋"/>
          <w:kern w:val="0"/>
          <w:sz w:val="32"/>
          <w:szCs w:val="32"/>
        </w:rPr>
      </w:pPr>
      <w:r>
        <w:rPr>
          <w:rFonts w:ascii="仿宋_GB2312" w:eastAsia="仿宋_GB2312" w:hAnsi="仿宋" w:cs="仿宋" w:hint="eastAsia"/>
          <w:kern w:val="0"/>
          <w:sz w:val="32"/>
          <w:szCs w:val="32"/>
        </w:rPr>
        <w:t>（2）</w:t>
      </w:r>
      <w:r w:rsidR="00B97765" w:rsidRPr="00B6595D">
        <w:rPr>
          <w:rFonts w:ascii="仿宋_GB2312" w:eastAsia="仿宋_GB2312" w:hAnsi="仿宋" w:cs="仿宋" w:hint="eastAsia"/>
          <w:kern w:val="0"/>
          <w:sz w:val="32"/>
          <w:szCs w:val="32"/>
        </w:rPr>
        <w:t>合理布局光伏电站</w:t>
      </w:r>
    </w:p>
    <w:p w:rsidR="00FD72A4" w:rsidRPr="00B6595D" w:rsidRDefault="00B97765" w:rsidP="00B97765">
      <w:pPr>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按照就近上网、有序发展的原则，在太阳能资源较为丰富，光伏电站设备敷设、电网接入条件符合要求、具备相应用地指标及建设条件的地区建设大型光伏电站。充分利用采矿塌陷地、荒山、荒地等资源，积极稳妥推进光伏电站建设。结合已投运、在建及规划建设的风电场，充分发挥风、光资源的互补优势，建设风光互补电站，对地面和高空进行合理利用。结合高效农业区建设以及设施农业、渔业、养殖业等发展，建设一批农光、渔光等互补光伏发电示范区。</w:t>
      </w:r>
    </w:p>
    <w:p w:rsidR="00FD72A4" w:rsidRPr="00B6595D" w:rsidRDefault="00B97765" w:rsidP="00B97765">
      <w:pPr>
        <w:ind w:firstLineChars="200" w:firstLine="643"/>
        <w:rPr>
          <w:rFonts w:ascii="仿宋_GB2312" w:eastAsia="仿宋_GB2312" w:hAnsi="仿宋" w:cs="仿宋"/>
          <w:b/>
          <w:bCs/>
          <w:kern w:val="0"/>
          <w:sz w:val="32"/>
          <w:szCs w:val="32"/>
        </w:rPr>
      </w:pPr>
      <w:r w:rsidRPr="00B6595D">
        <w:rPr>
          <w:rFonts w:ascii="仿宋_GB2312" w:eastAsia="仿宋_GB2312" w:hAnsi="仿宋" w:cs="仿宋" w:hint="eastAsia"/>
          <w:b/>
          <w:bCs/>
          <w:kern w:val="0"/>
          <w:sz w:val="32"/>
          <w:szCs w:val="32"/>
        </w:rPr>
        <w:t>2</w:t>
      </w:r>
      <w:r w:rsidR="00CF1CFE">
        <w:rPr>
          <w:rFonts w:ascii="仿宋_GB2312" w:eastAsia="仿宋_GB2312" w:hAnsi="仿宋" w:cs="仿宋" w:hint="eastAsia"/>
          <w:b/>
          <w:bCs/>
          <w:kern w:val="0"/>
          <w:sz w:val="32"/>
          <w:szCs w:val="32"/>
        </w:rPr>
        <w:t>.</w:t>
      </w:r>
      <w:r w:rsidRPr="00B6595D">
        <w:rPr>
          <w:rFonts w:ascii="仿宋_GB2312" w:eastAsia="仿宋_GB2312" w:hAnsi="仿宋" w:cs="仿宋" w:hint="eastAsia"/>
          <w:b/>
          <w:bCs/>
          <w:kern w:val="0"/>
          <w:sz w:val="32"/>
          <w:szCs w:val="32"/>
        </w:rPr>
        <w:t>太阳能热利用</w:t>
      </w:r>
    </w:p>
    <w:p w:rsidR="00FD72A4" w:rsidRPr="00B6595D" w:rsidRDefault="00B97765" w:rsidP="00B97765">
      <w:pPr>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顺应太阳能光热应用规模大、温度高、热源多、功能全、领域广的发展趋势，推动太阳能光热利用由生活热水向制冷供热扩展、由单机销售向工程服务扩展、由民用建筑向工业、农林牧渔业和服务业扩展、由低温应用向中高温应用扩展。</w:t>
      </w:r>
    </w:p>
    <w:p w:rsidR="00FD72A4" w:rsidRPr="00B6595D" w:rsidRDefault="00B97765" w:rsidP="00B97765">
      <w:pPr>
        <w:ind w:leftChars="200" w:left="42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（1）积极扩大应用领域</w:t>
      </w:r>
    </w:p>
    <w:p w:rsidR="00FD72A4" w:rsidRPr="00B6595D" w:rsidRDefault="00B97765" w:rsidP="00B97765">
      <w:pPr>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继续推动太阳能热水器低温利用，通过普及太阳能与建筑一体化技术，扩大太阳能热水器在城镇和乡村、民用和公</w:t>
      </w:r>
      <w:r w:rsidRPr="00B6595D">
        <w:rPr>
          <w:rFonts w:ascii="仿宋_GB2312" w:eastAsia="仿宋_GB2312" w:hAnsi="仿宋" w:cs="仿宋" w:hint="eastAsia"/>
          <w:kern w:val="0"/>
          <w:sz w:val="32"/>
          <w:szCs w:val="32"/>
        </w:rPr>
        <w:lastRenderedPageBreak/>
        <w:t>共建筑上的应用，建设大型太阳能热水工程；通过开发新型蓄热储能技术和发展高效聚光、转化技术，加速推广中温太阳能系统、太阳能光热干燥技术、太阳能光热系统与其他能源相结合技术在工业、农业、建筑、公共机构等领域的推广和应用。鼓励有条件的区（市）开展试点示范，实施工业绿动力工程，建设一批不同行业、不同规模、不同用途的太阳能光热系统应用示范项目。加快生产制造、施工安装与信息技术的融合，建设推广一批同步配套运行维护数据管理中心的大型太阳能集热系统示范工程。</w:t>
      </w:r>
    </w:p>
    <w:p w:rsidR="00FD72A4" w:rsidRPr="00B6595D" w:rsidRDefault="00CF1CFE" w:rsidP="00B97765">
      <w:pPr>
        <w:spacing w:line="360" w:lineRule="auto"/>
        <w:ind w:firstLineChars="200" w:firstLine="640"/>
        <w:rPr>
          <w:rFonts w:ascii="仿宋_GB2312" w:eastAsia="仿宋_GB2312" w:hAnsi="仿宋" w:cs="仿宋"/>
          <w:color w:val="000000"/>
          <w:kern w:val="0"/>
          <w:sz w:val="32"/>
          <w:szCs w:val="32"/>
        </w:rPr>
      </w:pPr>
      <w:r>
        <w:rPr>
          <w:rFonts w:ascii="仿宋_GB2312" w:eastAsia="仿宋_GB2312" w:hAnsi="仿宋" w:cs="仿宋" w:hint="eastAsia"/>
          <w:color w:val="000000"/>
          <w:kern w:val="0"/>
          <w:sz w:val="32"/>
          <w:szCs w:val="32"/>
        </w:rPr>
        <w:t>（2）打造光热生产制造基地</w:t>
      </w:r>
    </w:p>
    <w:p w:rsidR="00FD72A4" w:rsidRPr="00B6595D" w:rsidRDefault="00B97765" w:rsidP="00B97765">
      <w:pPr>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以枣庄市现已形成的“高硼硅玻璃管—全玻璃真空集热管—太阳能热水器整机”太阳能热利用较为完整产业链为基础，突出重点和自身优势，打造全国真空管生产基地。在发展过程中，以现有规模为基础，提升品质，打造品牌效应；继续完善产业链条，降低生产成本，提高竞争力；组织开展跨境电商贸易，着力发展新增销售渠道；顺应发展形势，走科技创新与技术引领道路。</w:t>
      </w:r>
    </w:p>
    <w:p w:rsidR="00FD72A4" w:rsidRPr="00B6595D" w:rsidRDefault="00B97765" w:rsidP="00CF1CFE">
      <w:pPr>
        <w:pStyle w:val="1"/>
        <w:keepNext/>
        <w:keepLines/>
        <w:spacing w:beforeAutospacing="0" w:afterAutospacing="0" w:line="560" w:lineRule="exact"/>
        <w:ind w:firstLineChars="176" w:firstLine="565"/>
        <w:jc w:val="both"/>
        <w:rPr>
          <w:rFonts w:ascii="楷体_GB2312" w:eastAsia="楷体_GB2312" w:hAnsi="黑体"/>
          <w:sz w:val="32"/>
          <w:szCs w:val="32"/>
        </w:rPr>
      </w:pPr>
      <w:bookmarkStart w:id="108" w:name="_Toc8431"/>
      <w:bookmarkStart w:id="109" w:name="_Toc6628"/>
      <w:bookmarkStart w:id="110" w:name="_Toc23333"/>
      <w:bookmarkStart w:id="111" w:name="_Toc16821"/>
      <w:bookmarkStart w:id="112" w:name="_Toc15431"/>
      <w:bookmarkStart w:id="113" w:name="_Toc14873"/>
      <w:bookmarkStart w:id="114" w:name="_Toc471121159"/>
      <w:r w:rsidRPr="00B6595D">
        <w:rPr>
          <w:rFonts w:ascii="楷体_GB2312" w:eastAsia="楷体_GB2312" w:hAnsi="黑体" w:hint="eastAsia"/>
          <w:sz w:val="32"/>
          <w:szCs w:val="32"/>
        </w:rPr>
        <w:t>（二）因地制宜促进生物质能利用</w:t>
      </w:r>
      <w:bookmarkEnd w:id="108"/>
      <w:bookmarkEnd w:id="109"/>
      <w:bookmarkEnd w:id="110"/>
      <w:bookmarkEnd w:id="111"/>
      <w:bookmarkEnd w:id="112"/>
      <w:bookmarkEnd w:id="113"/>
      <w:bookmarkEnd w:id="114"/>
    </w:p>
    <w:p w:rsidR="00FD72A4" w:rsidRPr="00B6595D" w:rsidRDefault="00B97765" w:rsidP="00B97765">
      <w:pPr>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以生物质能资源的能源化循环及清洁利用为重点，坚持因地制宜、多元发展，宜电则电、宜热则热、宜气则气，推动生物质能资源规模化和市场化开发，提高综合利用水平和</w:t>
      </w:r>
      <w:r w:rsidRPr="00B6595D">
        <w:rPr>
          <w:rFonts w:ascii="仿宋_GB2312" w:eastAsia="仿宋_GB2312" w:hAnsi="仿宋" w:cs="仿宋" w:hint="eastAsia"/>
          <w:kern w:val="0"/>
          <w:sz w:val="32"/>
          <w:szCs w:val="32"/>
        </w:rPr>
        <w:lastRenderedPageBreak/>
        <w:t>效益。</w:t>
      </w:r>
    </w:p>
    <w:p w:rsidR="00FD72A4" w:rsidRPr="00CF1CFE" w:rsidRDefault="00B97765">
      <w:pPr>
        <w:tabs>
          <w:tab w:val="left" w:pos="720"/>
        </w:tabs>
        <w:ind w:left="720"/>
        <w:rPr>
          <w:rFonts w:ascii="仿宋_GB2312" w:eastAsia="仿宋_GB2312" w:hAnsi="仿宋" w:cs="仿宋"/>
          <w:b/>
          <w:kern w:val="0"/>
          <w:sz w:val="32"/>
          <w:szCs w:val="32"/>
        </w:rPr>
      </w:pPr>
      <w:r w:rsidRPr="00CF1CFE">
        <w:rPr>
          <w:rFonts w:ascii="仿宋_GB2312" w:eastAsia="仿宋_GB2312" w:hAnsi="仿宋" w:cs="仿宋" w:hint="eastAsia"/>
          <w:b/>
          <w:kern w:val="0"/>
          <w:sz w:val="32"/>
          <w:szCs w:val="32"/>
        </w:rPr>
        <w:t>1</w:t>
      </w:r>
      <w:r w:rsidR="00CF1CFE" w:rsidRPr="00CF1CFE">
        <w:rPr>
          <w:rFonts w:ascii="仿宋_GB2312" w:eastAsia="仿宋_GB2312" w:hAnsi="仿宋" w:cs="仿宋" w:hint="eastAsia"/>
          <w:b/>
          <w:bCs/>
          <w:kern w:val="0"/>
          <w:sz w:val="32"/>
          <w:szCs w:val="32"/>
        </w:rPr>
        <w:t>.</w:t>
      </w:r>
      <w:r w:rsidRPr="00CF1CFE">
        <w:rPr>
          <w:rFonts w:ascii="仿宋_GB2312" w:eastAsia="仿宋_GB2312" w:hAnsi="仿宋" w:cs="仿宋" w:hint="eastAsia"/>
          <w:b/>
          <w:kern w:val="0"/>
          <w:sz w:val="32"/>
          <w:szCs w:val="32"/>
        </w:rPr>
        <w:t>生物质发电</w:t>
      </w:r>
    </w:p>
    <w:p w:rsidR="00FD72A4" w:rsidRPr="00B6595D" w:rsidRDefault="00B97765" w:rsidP="00B97765">
      <w:pPr>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科学分析各类生物质资源特性及分布特点，统筹协调生物质资源多种利用途径，结合城乡用能需求，合理有序发展生物质能发电项目。科学规划生物质直燃发电项目，鼓励具备技术经济可行性条件的生物质发电项目实行热电联产及改造；结合城市生态环境保护，选择适宜的生活垃圾、污泥处理及能源利用方式，按照“减量化、资源化、无害化”处理原则，安全规范建设垃圾发电项目，统筹解决各区（市）及其周边乡镇生活垃圾处理问题；科学发展沼气发电及综合利用，依据畜禽养殖场、城市生活污水处理厂及工业有机废水规模，鼓励企业配套建设大中型沼气及发电工程，余热用于温室大棚等农业种植及养殖，实现生物质能利用与农业有机结合。</w:t>
      </w:r>
    </w:p>
    <w:p w:rsidR="00FD72A4" w:rsidRPr="00CF1CFE" w:rsidRDefault="00B97765">
      <w:pPr>
        <w:tabs>
          <w:tab w:val="left" w:pos="720"/>
        </w:tabs>
        <w:ind w:left="720"/>
        <w:rPr>
          <w:rFonts w:ascii="仿宋_GB2312" w:eastAsia="仿宋_GB2312" w:hAnsi="仿宋" w:cs="仿宋"/>
          <w:b/>
          <w:kern w:val="0"/>
          <w:sz w:val="32"/>
          <w:szCs w:val="32"/>
        </w:rPr>
      </w:pPr>
      <w:r w:rsidRPr="00CF1CFE">
        <w:rPr>
          <w:rFonts w:ascii="仿宋_GB2312" w:eastAsia="仿宋_GB2312" w:hAnsi="仿宋" w:cs="仿宋" w:hint="eastAsia"/>
          <w:b/>
          <w:kern w:val="0"/>
          <w:sz w:val="32"/>
          <w:szCs w:val="32"/>
        </w:rPr>
        <w:t>2</w:t>
      </w:r>
      <w:r w:rsidR="00CF1CFE" w:rsidRPr="00CF1CFE">
        <w:rPr>
          <w:rFonts w:ascii="仿宋_GB2312" w:eastAsia="仿宋_GB2312" w:hAnsi="仿宋" w:cs="仿宋" w:hint="eastAsia"/>
          <w:b/>
          <w:kern w:val="0"/>
          <w:sz w:val="32"/>
          <w:szCs w:val="32"/>
        </w:rPr>
        <w:t>.</w:t>
      </w:r>
      <w:r w:rsidRPr="00CF1CFE">
        <w:rPr>
          <w:rFonts w:ascii="仿宋_GB2312" w:eastAsia="仿宋_GB2312" w:hAnsi="仿宋" w:cs="仿宋" w:hint="eastAsia"/>
          <w:b/>
          <w:kern w:val="0"/>
          <w:sz w:val="32"/>
          <w:szCs w:val="32"/>
        </w:rPr>
        <w:t>生物质成型燃料</w:t>
      </w:r>
    </w:p>
    <w:p w:rsidR="00FD72A4" w:rsidRDefault="00B97765" w:rsidP="00B97765">
      <w:pPr>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因地制宜建设生物质成型燃料生产基地，探索建立覆盖城乡的生物质资源收集、成型燃料生产加工、储运、销售、使用的产业体系。积极研发和推广生物质成型燃料清洁燃烧技术，推广成型燃料供热水、集中供热等工程，在农村推广成型燃料替代散煤作为炊事和取暖燃料。</w:t>
      </w:r>
    </w:p>
    <w:p w:rsidR="00CF1CFE" w:rsidRPr="00B6595D" w:rsidRDefault="00CF1CFE" w:rsidP="00B97765">
      <w:pPr>
        <w:ind w:firstLineChars="200" w:firstLine="640"/>
        <w:rPr>
          <w:rFonts w:ascii="仿宋_GB2312" w:eastAsia="仿宋_GB2312" w:hAnsi="仿宋" w:cs="仿宋"/>
          <w:kern w:val="0"/>
          <w:sz w:val="32"/>
          <w:szCs w:val="32"/>
        </w:rPr>
      </w:pPr>
    </w:p>
    <w:p w:rsidR="00FD72A4" w:rsidRPr="00CF1CFE" w:rsidRDefault="00B97765">
      <w:pPr>
        <w:tabs>
          <w:tab w:val="left" w:pos="720"/>
        </w:tabs>
        <w:ind w:left="720"/>
        <w:rPr>
          <w:rFonts w:ascii="仿宋_GB2312" w:eastAsia="仿宋_GB2312" w:hAnsi="仿宋" w:cs="仿宋"/>
          <w:b/>
          <w:kern w:val="0"/>
          <w:sz w:val="32"/>
          <w:szCs w:val="32"/>
        </w:rPr>
      </w:pPr>
      <w:r w:rsidRPr="00CF1CFE">
        <w:rPr>
          <w:rFonts w:ascii="仿宋_GB2312" w:eastAsia="仿宋_GB2312" w:hAnsi="仿宋" w:cs="仿宋" w:hint="eastAsia"/>
          <w:b/>
          <w:kern w:val="0"/>
          <w:sz w:val="32"/>
          <w:szCs w:val="32"/>
        </w:rPr>
        <w:lastRenderedPageBreak/>
        <w:t>3</w:t>
      </w:r>
      <w:r w:rsidR="00CF1CFE" w:rsidRPr="00CF1CFE">
        <w:rPr>
          <w:rFonts w:ascii="仿宋_GB2312" w:eastAsia="仿宋_GB2312" w:hAnsi="仿宋" w:cs="仿宋" w:hint="eastAsia"/>
          <w:b/>
          <w:kern w:val="0"/>
          <w:sz w:val="32"/>
          <w:szCs w:val="32"/>
        </w:rPr>
        <w:t>.</w:t>
      </w:r>
      <w:r w:rsidRPr="00CF1CFE">
        <w:rPr>
          <w:rFonts w:ascii="仿宋_GB2312" w:eastAsia="仿宋_GB2312" w:hAnsi="仿宋" w:cs="仿宋" w:hint="eastAsia"/>
          <w:b/>
          <w:kern w:val="0"/>
          <w:sz w:val="32"/>
          <w:szCs w:val="32"/>
        </w:rPr>
        <w:t>生物质燃气应用</w:t>
      </w:r>
    </w:p>
    <w:p w:rsidR="00FD72A4" w:rsidRPr="00B6595D" w:rsidRDefault="00B97765" w:rsidP="00B97765">
      <w:pPr>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在生物质资源丰富、经济条件较好、居住较为集中的乡镇、村庄，以及规模化畜禽养殖场、城市污水及工业有机废水处理设施周边，发展气化、沼气集中供气系统，积极推进生物质燃气利用。鼓励对沼气等生物质气体净化提纯压缩，作为管道燃气或车用燃料，实现生物质燃气商品化和产业化发展。充分利用农村生活垃圾、农作物秸秆及人畜粪便等，发展户用沼气。</w:t>
      </w:r>
    </w:p>
    <w:p w:rsidR="00FD72A4" w:rsidRPr="00CF1CFE" w:rsidRDefault="00B97765" w:rsidP="00CF1CFE">
      <w:pPr>
        <w:tabs>
          <w:tab w:val="left" w:pos="720"/>
        </w:tabs>
        <w:ind w:left="720"/>
        <w:rPr>
          <w:rFonts w:ascii="仿宋_GB2312" w:eastAsia="仿宋_GB2312" w:hAnsi="仿宋" w:cs="仿宋"/>
          <w:b/>
          <w:kern w:val="0"/>
          <w:sz w:val="32"/>
          <w:szCs w:val="32"/>
        </w:rPr>
      </w:pPr>
      <w:r w:rsidRPr="00CF1CFE">
        <w:rPr>
          <w:rFonts w:ascii="仿宋_GB2312" w:eastAsia="仿宋_GB2312" w:hAnsi="仿宋" w:cs="仿宋" w:hint="eastAsia"/>
          <w:b/>
          <w:kern w:val="0"/>
          <w:sz w:val="32"/>
          <w:szCs w:val="32"/>
        </w:rPr>
        <w:t>4</w:t>
      </w:r>
      <w:bookmarkStart w:id="115" w:name="_Toc421714670"/>
      <w:r w:rsidR="00CF1CFE">
        <w:rPr>
          <w:rFonts w:ascii="仿宋_GB2312" w:eastAsia="仿宋_GB2312" w:hAnsi="仿宋" w:cs="仿宋" w:hint="eastAsia"/>
          <w:b/>
          <w:bCs/>
          <w:kern w:val="0"/>
          <w:sz w:val="32"/>
          <w:szCs w:val="32"/>
        </w:rPr>
        <w:t>.</w:t>
      </w:r>
      <w:r w:rsidRPr="00CF1CFE">
        <w:rPr>
          <w:rFonts w:ascii="仿宋_GB2312" w:eastAsia="仿宋_GB2312" w:hAnsi="仿宋" w:cs="仿宋" w:hint="eastAsia"/>
          <w:b/>
          <w:kern w:val="0"/>
          <w:sz w:val="32"/>
          <w:szCs w:val="32"/>
        </w:rPr>
        <w:t>以生物质为基础的多能互补分布式能源</w:t>
      </w:r>
      <w:bookmarkEnd w:id="115"/>
      <w:r w:rsidRPr="00CF1CFE">
        <w:rPr>
          <w:rFonts w:ascii="仿宋_GB2312" w:eastAsia="仿宋_GB2312" w:hAnsi="仿宋" w:cs="仿宋" w:hint="eastAsia"/>
          <w:b/>
          <w:kern w:val="0"/>
          <w:sz w:val="32"/>
          <w:szCs w:val="32"/>
        </w:rPr>
        <w:t>系统</w:t>
      </w:r>
    </w:p>
    <w:p w:rsidR="00FD72A4" w:rsidRPr="00B6595D" w:rsidRDefault="00B97765" w:rsidP="00B97765">
      <w:pPr>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按照“因地制宜、多能互补、综合利用、讲求效益”的原则，发展以生物质为基础的多能互补的集中供气、电力、制冷采暖、生活热水多能联供系统，为系统周边居民和用户供应绿色能源，改善生产生活水平。</w:t>
      </w:r>
    </w:p>
    <w:p w:rsidR="00FD72A4" w:rsidRPr="00B6595D" w:rsidRDefault="00B97765" w:rsidP="00B6595D">
      <w:pPr>
        <w:pStyle w:val="1"/>
        <w:keepNext/>
        <w:keepLines/>
        <w:spacing w:beforeAutospacing="0" w:afterAutospacing="0" w:line="560" w:lineRule="exact"/>
        <w:ind w:firstLineChars="221" w:firstLine="710"/>
        <w:jc w:val="both"/>
        <w:rPr>
          <w:rFonts w:ascii="楷体_GB2312" w:eastAsia="楷体_GB2312" w:hAnsi="黑体"/>
          <w:sz w:val="32"/>
          <w:szCs w:val="32"/>
        </w:rPr>
      </w:pPr>
      <w:bookmarkStart w:id="116" w:name="_Toc8049"/>
      <w:bookmarkStart w:id="117" w:name="_Toc28246"/>
      <w:bookmarkStart w:id="118" w:name="_Toc2535"/>
      <w:bookmarkStart w:id="119" w:name="_Toc19653"/>
      <w:bookmarkStart w:id="120" w:name="_Toc16906"/>
      <w:bookmarkStart w:id="121" w:name="_Toc19622"/>
      <w:bookmarkStart w:id="122" w:name="_Toc471121160"/>
      <w:r w:rsidRPr="00B6595D">
        <w:rPr>
          <w:rFonts w:ascii="楷体_GB2312" w:eastAsia="楷体_GB2312" w:hAnsi="黑体" w:hint="eastAsia"/>
          <w:sz w:val="32"/>
          <w:szCs w:val="32"/>
        </w:rPr>
        <w:t>（三）合理开发利用地热能</w:t>
      </w:r>
      <w:bookmarkEnd w:id="116"/>
      <w:bookmarkEnd w:id="117"/>
      <w:bookmarkEnd w:id="118"/>
      <w:bookmarkEnd w:id="119"/>
      <w:bookmarkEnd w:id="120"/>
      <w:bookmarkEnd w:id="121"/>
      <w:bookmarkEnd w:id="122"/>
    </w:p>
    <w:p w:rsidR="00FD72A4" w:rsidRPr="00B6595D" w:rsidRDefault="00B97765" w:rsidP="00B97765">
      <w:pPr>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积极推进深层地热资源梯级利用。充分发挥枣庄市所处鲁中南地热区地热资源优势，建设地热采暖梯级利用、工业用热、生活热水等工程，实现地热资源多形式、多层次开发利用。加快地源热泵技术推广。合理利用地热资源，推广满足环境保护和水资源保护要求的地源热泵技术，充分利用浅层地热能及工业废水等低品位热能，补充满足生活生产供热及制冷需要。在符合条件的工业园区及住宅小区开展热泵应</w:t>
      </w:r>
      <w:r w:rsidRPr="00B6595D">
        <w:rPr>
          <w:rFonts w:ascii="仿宋_GB2312" w:eastAsia="仿宋_GB2312" w:hAnsi="仿宋" w:cs="仿宋" w:hint="eastAsia"/>
          <w:kern w:val="0"/>
          <w:sz w:val="32"/>
          <w:szCs w:val="32"/>
        </w:rPr>
        <w:lastRenderedPageBreak/>
        <w:t>用示范。以重点功能区和高科技园区的建设为依托，建设一批热泵建筑一体化系统工程以及与其他能源相结合的热泵供暖（制冷）工程；在有条件地区实施热泵系统对传统能源系统的替代升级。</w:t>
      </w:r>
    </w:p>
    <w:p w:rsidR="00FD72A4" w:rsidRPr="00B6595D" w:rsidRDefault="00B97765" w:rsidP="00B6595D">
      <w:pPr>
        <w:pStyle w:val="1"/>
        <w:keepNext/>
        <w:keepLines/>
        <w:spacing w:beforeAutospacing="0" w:afterAutospacing="0" w:line="560" w:lineRule="exact"/>
        <w:ind w:firstLineChars="221" w:firstLine="710"/>
        <w:jc w:val="both"/>
        <w:rPr>
          <w:rFonts w:ascii="楷体_GB2312" w:eastAsia="楷体_GB2312" w:hAnsi="黑体"/>
          <w:sz w:val="32"/>
          <w:szCs w:val="32"/>
        </w:rPr>
      </w:pPr>
      <w:bookmarkStart w:id="123" w:name="_Toc8650"/>
      <w:bookmarkStart w:id="124" w:name="_Toc17883"/>
      <w:bookmarkStart w:id="125" w:name="_Toc8610"/>
      <w:bookmarkStart w:id="126" w:name="_Toc14725"/>
      <w:bookmarkStart w:id="127" w:name="_Toc471121161"/>
      <w:bookmarkStart w:id="128" w:name="_Toc3344"/>
      <w:bookmarkStart w:id="129" w:name="_Toc7711"/>
      <w:bookmarkStart w:id="130" w:name="_Toc21251"/>
      <w:bookmarkStart w:id="131" w:name="_Toc15051"/>
      <w:bookmarkStart w:id="132" w:name="_Toc31736"/>
      <w:r w:rsidRPr="00B6595D">
        <w:rPr>
          <w:rFonts w:ascii="楷体_GB2312" w:eastAsia="楷体_GB2312" w:hAnsi="黑体" w:hint="eastAsia"/>
          <w:sz w:val="32"/>
          <w:szCs w:val="32"/>
        </w:rPr>
        <w:t>（四）有序推进风力发电</w:t>
      </w:r>
      <w:bookmarkEnd w:id="123"/>
      <w:bookmarkEnd w:id="124"/>
      <w:bookmarkEnd w:id="125"/>
      <w:r w:rsidRPr="00B6595D">
        <w:rPr>
          <w:rFonts w:ascii="楷体_GB2312" w:eastAsia="楷体_GB2312" w:hAnsi="黑体" w:hint="eastAsia"/>
          <w:sz w:val="32"/>
          <w:szCs w:val="32"/>
        </w:rPr>
        <w:t>发展</w:t>
      </w:r>
      <w:bookmarkEnd w:id="126"/>
      <w:bookmarkEnd w:id="127"/>
    </w:p>
    <w:p w:rsidR="00FD72A4" w:rsidRPr="00B6595D" w:rsidRDefault="00B97765" w:rsidP="00B97765">
      <w:pPr>
        <w:spacing w:line="360" w:lineRule="auto"/>
        <w:ind w:firstLineChars="200" w:firstLine="640"/>
        <w:rPr>
          <w:rFonts w:ascii="仿宋_GB2312" w:eastAsia="仿宋_GB2312" w:hAnsi="仿宋" w:cs="仿宋"/>
          <w:kern w:val="0"/>
        </w:rPr>
      </w:pPr>
      <w:r w:rsidRPr="00B6595D">
        <w:rPr>
          <w:rFonts w:ascii="仿宋_GB2312" w:eastAsia="仿宋_GB2312" w:hAnsi="仿宋" w:cs="仿宋" w:hint="eastAsia"/>
          <w:kern w:val="0"/>
          <w:sz w:val="32"/>
          <w:szCs w:val="32"/>
        </w:rPr>
        <w:t>在风能资源相对丰富、电网接入条件好、电力负荷近、具备消纳能力和可利用荒山荒地的区域，科学论证、有序推进风电发展。按照“分散开发，集中管理”的方式，充分发挥风电与小型光伏发电、生物质发电等在天气、季节、地域上的互补作用，增强多种电源联合运行能力，提高分布式电能接入的经济性和效率。做好风电开发规划同电网规划的有效衔接，确保风电项目与配套电网建设同步开展。督促电网企业加强风电项目的并网运行检测，建立保障风电并网运行的电力调度体系与技术保障措施。</w:t>
      </w:r>
    </w:p>
    <w:p w:rsidR="00FD72A4" w:rsidRPr="00B6595D" w:rsidRDefault="00B97765" w:rsidP="00B6595D">
      <w:pPr>
        <w:pStyle w:val="1"/>
        <w:keepNext/>
        <w:keepLines/>
        <w:spacing w:beforeAutospacing="0" w:afterAutospacing="0" w:line="560" w:lineRule="exact"/>
        <w:ind w:firstLineChars="221" w:firstLine="710"/>
        <w:jc w:val="both"/>
        <w:rPr>
          <w:rFonts w:ascii="楷体_GB2312" w:eastAsia="楷体_GB2312" w:hAnsi="黑体"/>
          <w:sz w:val="32"/>
          <w:szCs w:val="32"/>
        </w:rPr>
      </w:pPr>
      <w:bookmarkStart w:id="133" w:name="_Toc10881"/>
      <w:bookmarkStart w:id="134" w:name="_Toc471121162"/>
      <w:r w:rsidRPr="00B6595D">
        <w:rPr>
          <w:rFonts w:ascii="楷体_GB2312" w:eastAsia="楷体_GB2312" w:hAnsi="黑体" w:hint="eastAsia"/>
          <w:sz w:val="32"/>
          <w:szCs w:val="32"/>
        </w:rPr>
        <w:t>（五）加快发展新能源电动车产业</w:t>
      </w:r>
      <w:bookmarkEnd w:id="128"/>
      <w:bookmarkEnd w:id="129"/>
      <w:bookmarkEnd w:id="130"/>
      <w:bookmarkEnd w:id="131"/>
      <w:bookmarkEnd w:id="132"/>
      <w:bookmarkEnd w:id="133"/>
      <w:bookmarkEnd w:id="134"/>
    </w:p>
    <w:p w:rsidR="00FD72A4" w:rsidRPr="009E23BB" w:rsidRDefault="00B97765" w:rsidP="00B97765">
      <w:pPr>
        <w:spacing w:line="360" w:lineRule="auto"/>
        <w:ind w:firstLineChars="200" w:firstLine="640"/>
        <w:rPr>
          <w:rFonts w:ascii="仿宋_GB2312" w:eastAsia="仿宋_GB2312" w:hAnsi="仿宋" w:cs="仿宋"/>
          <w:kern w:val="0"/>
          <w:sz w:val="32"/>
          <w:szCs w:val="32"/>
        </w:rPr>
      </w:pPr>
      <w:r w:rsidRPr="009E23BB">
        <w:rPr>
          <w:rFonts w:ascii="仿宋_GB2312" w:eastAsia="仿宋_GB2312" w:hAnsi="仿宋" w:cs="仿宋" w:hint="eastAsia"/>
          <w:kern w:val="0"/>
          <w:sz w:val="32"/>
          <w:szCs w:val="32"/>
        </w:rPr>
        <w:t>加强规划引导与政策支持力度，引导资源向优势企业集聚，壮大新能源电动车产业规模，提升产业化水平。培植壮大新能源电动车零部件配套产业，建立完善新能源电动车技术创新和检测认证体系，增强企业研发创新能力，提升产业核心竞争力，加强整车和配套部件及关键技术的研发创新，加强公共技术创新平台建设，扎实推进新能源电动车推广应</w:t>
      </w:r>
      <w:r w:rsidRPr="009E23BB">
        <w:rPr>
          <w:rFonts w:ascii="仿宋_GB2312" w:eastAsia="仿宋_GB2312" w:hAnsi="仿宋" w:cs="仿宋" w:hint="eastAsia"/>
          <w:kern w:val="0"/>
          <w:sz w:val="32"/>
          <w:szCs w:val="32"/>
        </w:rPr>
        <w:lastRenderedPageBreak/>
        <w:t>用。在新能源电动车生产企业相对集中区域规划建设新能源电动车产业园区，做大做强新能源电动车产业。</w:t>
      </w:r>
    </w:p>
    <w:p w:rsidR="00FD72A4" w:rsidRPr="00B6595D" w:rsidRDefault="00B97765" w:rsidP="00B6595D">
      <w:pPr>
        <w:pStyle w:val="1"/>
        <w:keepNext/>
        <w:keepLines/>
        <w:spacing w:beforeAutospacing="0" w:afterAutospacing="0" w:line="560" w:lineRule="exact"/>
        <w:ind w:firstLineChars="221" w:firstLine="710"/>
        <w:jc w:val="both"/>
        <w:rPr>
          <w:rFonts w:ascii="楷体_GB2312" w:eastAsia="楷体_GB2312" w:hAnsi="黑体"/>
          <w:sz w:val="32"/>
          <w:szCs w:val="32"/>
        </w:rPr>
      </w:pPr>
      <w:bookmarkStart w:id="135" w:name="_Toc304"/>
      <w:bookmarkStart w:id="136" w:name="_Toc471121163"/>
      <w:r w:rsidRPr="00B6595D">
        <w:rPr>
          <w:rFonts w:ascii="楷体_GB2312" w:eastAsia="楷体_GB2312" w:hAnsi="黑体" w:hint="eastAsia"/>
          <w:sz w:val="32"/>
          <w:szCs w:val="32"/>
        </w:rPr>
        <w:t>（六）继续推进锂电产业发展</w:t>
      </w:r>
      <w:bookmarkEnd w:id="135"/>
      <w:bookmarkEnd w:id="136"/>
    </w:p>
    <w:p w:rsidR="00FD72A4" w:rsidRPr="009E23BB" w:rsidRDefault="00B97765" w:rsidP="00B97765">
      <w:pPr>
        <w:spacing w:line="360" w:lineRule="auto"/>
        <w:ind w:firstLineChars="200" w:firstLine="640"/>
        <w:rPr>
          <w:rFonts w:ascii="仿宋_GB2312" w:eastAsia="仿宋_GB2312" w:hAnsi="仿宋" w:cs="仿宋"/>
          <w:kern w:val="0"/>
          <w:sz w:val="32"/>
          <w:szCs w:val="32"/>
        </w:rPr>
      </w:pPr>
      <w:r w:rsidRPr="009E23BB">
        <w:rPr>
          <w:rFonts w:ascii="仿宋_GB2312" w:eastAsia="仿宋_GB2312" w:hAnsi="仿宋" w:cs="仿宋" w:hint="eastAsia"/>
          <w:kern w:val="0"/>
          <w:sz w:val="32"/>
          <w:szCs w:val="32"/>
        </w:rPr>
        <w:t>继续把锂电新能源产业作为重点培育及发展的战略性新兴产业，从战略层面推动锂电新能源产业发展壮大。以山东省锂电池监督检测中心为基础，完善提升功能，拓展服务市场范围，争创国家级锂电池检测检验中心。重点支持磷酸铁锂正极材料项目、高性能隔膜项目、新型电解液等，引导参与本地锂电池生产配套，支持拓展国内国际锂电池原材料市场。巩固、拓展电动交通工具市场（包括锂电自行车、低速电动汽车和船舶等），实现产品结构搭配合理、品种丰富、特色显著的锂电生产应用模式。</w:t>
      </w:r>
    </w:p>
    <w:p w:rsidR="00FD72A4" w:rsidRPr="00B6595D" w:rsidRDefault="00B97765" w:rsidP="00B6595D">
      <w:pPr>
        <w:pStyle w:val="1"/>
        <w:keepNext/>
        <w:keepLines/>
        <w:numPr>
          <w:ilvl w:val="0"/>
          <w:numId w:val="5"/>
        </w:numPr>
        <w:spacing w:beforeAutospacing="0" w:afterAutospacing="0" w:line="560" w:lineRule="exact"/>
        <w:ind w:firstLineChars="221" w:firstLine="707"/>
        <w:jc w:val="both"/>
        <w:rPr>
          <w:rFonts w:ascii="黑体" w:eastAsia="黑体" w:hAnsi="黑体"/>
          <w:b w:val="0"/>
          <w:sz w:val="32"/>
          <w:szCs w:val="32"/>
        </w:rPr>
      </w:pPr>
      <w:bookmarkStart w:id="137" w:name="_Toc10576"/>
      <w:bookmarkStart w:id="138" w:name="_Toc455"/>
      <w:bookmarkStart w:id="139" w:name="_Toc12830"/>
      <w:bookmarkStart w:id="140" w:name="_Toc14508"/>
      <w:bookmarkStart w:id="141" w:name="_Toc8988"/>
      <w:bookmarkStart w:id="142" w:name="_Toc21938"/>
      <w:bookmarkStart w:id="143" w:name="_Toc20200"/>
      <w:bookmarkStart w:id="144" w:name="_Toc471121164"/>
      <w:r w:rsidRPr="00B6595D">
        <w:rPr>
          <w:rFonts w:ascii="黑体" w:eastAsia="黑体" w:hAnsi="黑体" w:hint="eastAsia"/>
          <w:b w:val="0"/>
          <w:sz w:val="32"/>
          <w:szCs w:val="32"/>
        </w:rPr>
        <w:t>重点工程</w:t>
      </w:r>
      <w:bookmarkEnd w:id="137"/>
      <w:bookmarkEnd w:id="138"/>
      <w:bookmarkEnd w:id="139"/>
      <w:bookmarkEnd w:id="140"/>
      <w:bookmarkEnd w:id="141"/>
      <w:bookmarkEnd w:id="142"/>
      <w:bookmarkEnd w:id="143"/>
      <w:bookmarkEnd w:id="144"/>
    </w:p>
    <w:p w:rsidR="00FD72A4" w:rsidRPr="00B6595D" w:rsidRDefault="00B97765" w:rsidP="009E23BB">
      <w:pPr>
        <w:spacing w:line="360" w:lineRule="auto"/>
        <w:ind w:firstLineChars="221" w:firstLine="707"/>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贯彻落实国家关于推进能源生产和能源消费革命的总要求，围绕太阳能、生物质能、地热能、风能等新能源资源，结合枣庄市资源禀赋和开发利用基础，规划实施四个工程，不断增加新能源供应，转变能源发展方式，推进全市新能源产业健康快速发展。</w:t>
      </w:r>
      <w:bookmarkStart w:id="145" w:name="_Toc14410"/>
      <w:bookmarkStart w:id="146" w:name="_Toc24532"/>
      <w:bookmarkStart w:id="147" w:name="_Toc4253"/>
      <w:bookmarkStart w:id="148" w:name="_Toc23205"/>
      <w:bookmarkStart w:id="149" w:name="_Toc24135"/>
    </w:p>
    <w:p w:rsidR="00FD72A4" w:rsidRPr="00B6595D" w:rsidRDefault="00B97765" w:rsidP="00B6595D">
      <w:pPr>
        <w:pStyle w:val="1"/>
        <w:keepNext/>
        <w:keepLines/>
        <w:spacing w:beforeAutospacing="0" w:afterAutospacing="0" w:line="560" w:lineRule="exact"/>
        <w:ind w:firstLineChars="221" w:firstLine="710"/>
        <w:jc w:val="both"/>
        <w:rPr>
          <w:rFonts w:ascii="楷体_GB2312" w:eastAsia="楷体_GB2312" w:hAnsi="黑体"/>
          <w:sz w:val="32"/>
          <w:szCs w:val="32"/>
        </w:rPr>
      </w:pPr>
      <w:bookmarkStart w:id="150" w:name="_Toc17508"/>
      <w:bookmarkStart w:id="151" w:name="_Toc471121165"/>
      <w:r w:rsidRPr="00B6595D">
        <w:rPr>
          <w:rFonts w:ascii="楷体_GB2312" w:eastAsia="楷体_GB2312" w:hAnsi="黑体" w:hint="eastAsia"/>
          <w:sz w:val="32"/>
          <w:szCs w:val="32"/>
        </w:rPr>
        <w:t>（一）技术创新工程</w:t>
      </w:r>
      <w:bookmarkEnd w:id="150"/>
      <w:bookmarkEnd w:id="151"/>
    </w:p>
    <w:p w:rsidR="00FD72A4" w:rsidRPr="00B6595D" w:rsidRDefault="00B97765" w:rsidP="00B97765">
      <w:pPr>
        <w:spacing w:line="360" w:lineRule="auto"/>
        <w:ind w:firstLineChars="200" w:firstLine="640"/>
        <w:rPr>
          <w:rFonts w:ascii="仿宋_GB2312" w:eastAsia="仿宋_GB2312" w:hAnsi="仿宋" w:cs="仿宋"/>
          <w:bCs/>
          <w:kern w:val="0"/>
          <w:sz w:val="32"/>
          <w:szCs w:val="32"/>
        </w:rPr>
      </w:pPr>
      <w:r w:rsidRPr="00B6595D">
        <w:rPr>
          <w:rFonts w:ascii="仿宋_GB2312" w:eastAsia="仿宋_GB2312" w:hAnsi="仿宋" w:cs="仿宋" w:hint="eastAsia"/>
          <w:bCs/>
          <w:kern w:val="0"/>
          <w:sz w:val="32"/>
          <w:szCs w:val="32"/>
        </w:rPr>
        <w:t>加大力度</w:t>
      </w:r>
      <w:r w:rsidR="00717692">
        <w:rPr>
          <w:rFonts w:ascii="仿宋_GB2312" w:eastAsia="仿宋_GB2312" w:hAnsi="仿宋" w:cs="仿宋" w:hint="eastAsia"/>
          <w:bCs/>
          <w:kern w:val="0"/>
          <w:sz w:val="32"/>
          <w:szCs w:val="32"/>
        </w:rPr>
        <w:t>重点</w:t>
      </w:r>
      <w:r w:rsidRPr="00B6595D">
        <w:rPr>
          <w:rFonts w:ascii="仿宋_GB2312" w:eastAsia="仿宋_GB2312" w:hAnsi="仿宋" w:cs="仿宋" w:hint="eastAsia"/>
          <w:bCs/>
          <w:kern w:val="0"/>
          <w:sz w:val="32"/>
          <w:szCs w:val="32"/>
        </w:rPr>
        <w:t>研发新能源产业核心技术。支持润恒光能、中科蓝天、山东光普、腾辉太阳能等企业，跟踪国际技术前沿，开展太阳能光伏发电、光热利用及相关配套产品研</w:t>
      </w:r>
      <w:r w:rsidRPr="00B6595D">
        <w:rPr>
          <w:rFonts w:ascii="仿宋_GB2312" w:eastAsia="仿宋_GB2312" w:hAnsi="仿宋" w:cs="仿宋" w:hint="eastAsia"/>
          <w:bCs/>
          <w:kern w:val="0"/>
          <w:sz w:val="32"/>
          <w:szCs w:val="32"/>
        </w:rPr>
        <w:lastRenderedPageBreak/>
        <w:t>发，开发高效太阳能真空集热管、高温集热金属管、太阳能热水器零部件等产品，突破太阳能集热器、硅片、高效储能电池片、光伏热发电等产品核心技术，打造太阳能产业新技术、新工艺、新产品。形成集产、学、研于一体</w:t>
      </w:r>
      <w:r w:rsidR="00717692">
        <w:rPr>
          <w:rFonts w:ascii="仿宋_GB2312" w:eastAsia="仿宋_GB2312" w:hAnsi="仿宋" w:cs="仿宋" w:hint="eastAsia"/>
          <w:bCs/>
          <w:kern w:val="0"/>
          <w:sz w:val="32"/>
          <w:szCs w:val="32"/>
        </w:rPr>
        <w:t>的</w:t>
      </w:r>
      <w:r w:rsidRPr="00B6595D">
        <w:rPr>
          <w:rFonts w:ascii="仿宋_GB2312" w:eastAsia="仿宋_GB2312" w:hAnsi="仿宋" w:cs="仿宋" w:hint="eastAsia"/>
          <w:bCs/>
          <w:kern w:val="0"/>
          <w:sz w:val="32"/>
          <w:szCs w:val="32"/>
        </w:rPr>
        <w:t>太阳能产业集群，形成新兴太阳能光热产品加工基地。依托上述企业，建立太阳能利用产业技术联盟，共同开展多能互补分布式供能系统关键装备及系统集成技术研发与产品制造。</w:t>
      </w:r>
    </w:p>
    <w:p w:rsidR="00FD72A4" w:rsidRPr="00B6595D" w:rsidRDefault="00B97765" w:rsidP="00B97765">
      <w:pPr>
        <w:spacing w:line="360" w:lineRule="auto"/>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合理布局新能源创新载体。支持新能源企业建设国家级（省、市级）工程实验室，国家级（省、市级）工程技术研究中心、国家级（省级）实验室或企业重点实验室、企业技术中心等创新平台，提升企业创新载体科研水平。确立企业技术创新主体地位，以需求为导向，健全新能源重大科技成果转化机制，有效提高科技成果产业化水平。鼓励枣庄本地企业与国内外知名高校、科研院所和外地高新技术企业建立联合研发基地，学习先进地区的企业与研究机构建立新能源联合实验室先进经验与发展模式。</w:t>
      </w:r>
    </w:p>
    <w:p w:rsidR="00FD72A4" w:rsidRPr="00B6595D" w:rsidRDefault="00B97765" w:rsidP="00B6595D">
      <w:pPr>
        <w:pStyle w:val="1"/>
        <w:keepNext/>
        <w:keepLines/>
        <w:spacing w:beforeAutospacing="0" w:afterAutospacing="0" w:line="560" w:lineRule="exact"/>
        <w:ind w:firstLineChars="221" w:firstLine="710"/>
        <w:jc w:val="both"/>
        <w:rPr>
          <w:rFonts w:ascii="楷体_GB2312" w:eastAsia="楷体_GB2312" w:hAnsi="黑体"/>
          <w:sz w:val="32"/>
          <w:szCs w:val="32"/>
        </w:rPr>
      </w:pPr>
      <w:bookmarkStart w:id="152" w:name="_Toc3127"/>
      <w:bookmarkStart w:id="153" w:name="_Toc471121166"/>
      <w:r w:rsidRPr="00B6595D">
        <w:rPr>
          <w:rFonts w:ascii="楷体_GB2312" w:eastAsia="楷体_GB2312" w:hAnsi="黑体" w:hint="eastAsia"/>
          <w:sz w:val="32"/>
          <w:szCs w:val="32"/>
        </w:rPr>
        <w:t>（二）产业链构建工程</w:t>
      </w:r>
      <w:bookmarkEnd w:id="152"/>
      <w:bookmarkEnd w:id="153"/>
    </w:p>
    <w:p w:rsidR="00FD72A4" w:rsidRPr="00B6595D" w:rsidRDefault="00B97765" w:rsidP="00B97765">
      <w:pPr>
        <w:spacing w:line="360" w:lineRule="auto"/>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重点发展光伏晶硅材料、晶硅太阳能电池、薄膜太阳能电池、建筑用太阳能电池组件、光伏发电控制系统，完善太阳能光伏产品产业链条。在生物质能领域，扶植一批生物质能利用上游及下游企业，建设一条集生物质原料收集、运输、</w:t>
      </w:r>
      <w:r w:rsidRPr="00B6595D">
        <w:rPr>
          <w:rFonts w:ascii="仿宋_GB2312" w:eastAsia="仿宋_GB2312" w:hAnsi="仿宋" w:cs="仿宋" w:hint="eastAsia"/>
          <w:kern w:val="0"/>
          <w:sz w:val="32"/>
          <w:szCs w:val="32"/>
        </w:rPr>
        <w:lastRenderedPageBreak/>
        <w:t>加工、利用、废弃物处理等的产业链条，实现生物质能领域的梯级综合利用。以</w:t>
      </w:r>
      <w:r w:rsidRPr="0072244F">
        <w:rPr>
          <w:rFonts w:ascii="仿宋_GB2312" w:eastAsia="仿宋_GB2312" w:hAnsi="仿宋" w:cs="仿宋" w:hint="eastAsia"/>
          <w:kern w:val="0"/>
          <w:sz w:val="32"/>
          <w:szCs w:val="32"/>
        </w:rPr>
        <w:t>山东省锂电池监督检测中心通过验收</w:t>
      </w:r>
      <w:r w:rsidRPr="00B6595D">
        <w:rPr>
          <w:rFonts w:ascii="仿宋_GB2312" w:eastAsia="仿宋_GB2312" w:hAnsi="仿宋" w:cs="仿宋" w:hint="eastAsia"/>
          <w:kern w:val="0"/>
          <w:sz w:val="32"/>
          <w:szCs w:val="32"/>
        </w:rPr>
        <w:t>为契机，积极扶持精工电子超级电容器生产项目运营投产，稳步推动精工电子pack生产线规模扩大，积极培育促进以磷酸铁锂为正极材料的高储能容量电池等新能源前沿产业，并将锂电产业新型产品应用到新能源电动车产业，实现新能源电动车产业与锂电产业的有机融合与产业延伸。</w:t>
      </w:r>
    </w:p>
    <w:p w:rsidR="00FD72A4" w:rsidRPr="00B6595D" w:rsidRDefault="00B97765" w:rsidP="00B6595D">
      <w:pPr>
        <w:pStyle w:val="1"/>
        <w:keepNext/>
        <w:keepLines/>
        <w:spacing w:beforeAutospacing="0" w:afterAutospacing="0" w:line="560" w:lineRule="exact"/>
        <w:ind w:firstLineChars="221" w:firstLine="710"/>
        <w:jc w:val="both"/>
        <w:rPr>
          <w:rFonts w:ascii="楷体_GB2312" w:eastAsia="楷体_GB2312" w:hAnsi="黑体"/>
          <w:sz w:val="32"/>
          <w:szCs w:val="32"/>
        </w:rPr>
      </w:pPr>
      <w:bookmarkStart w:id="154" w:name="_Toc12124"/>
      <w:bookmarkStart w:id="155" w:name="_Toc471121167"/>
      <w:r w:rsidRPr="00B6595D">
        <w:rPr>
          <w:rFonts w:ascii="楷体_GB2312" w:eastAsia="楷体_GB2312" w:hAnsi="黑体" w:hint="eastAsia"/>
          <w:sz w:val="32"/>
          <w:szCs w:val="32"/>
        </w:rPr>
        <w:t>（三）布局优化工程</w:t>
      </w:r>
      <w:bookmarkEnd w:id="154"/>
      <w:bookmarkEnd w:id="155"/>
    </w:p>
    <w:p w:rsidR="00FD72A4" w:rsidRPr="00B6595D" w:rsidRDefault="00B97765" w:rsidP="00B97765">
      <w:pPr>
        <w:spacing w:line="360" w:lineRule="auto"/>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以太阳能光热管产业集群为基础，以山东光普为依托，努力打造国内有影响力的高品质光热管生产基地；依托中科蓝天、阳光博士、黄金太阳能等企业品牌优势及技术研发优势，提高太阳能整机在国内的市场占有率。依托润恒光能太阳能光伏组件制造，创建国家级光伏实验室。以丰源生物质及润源生物质等企业为龙头，推动生物质能源利用及沼气制备等产业技术创新和规模化发展，带动相关产业集聚发展。</w:t>
      </w:r>
    </w:p>
    <w:p w:rsidR="00FD72A4" w:rsidRPr="00B6595D" w:rsidRDefault="00B97765" w:rsidP="00B6595D">
      <w:pPr>
        <w:pStyle w:val="1"/>
        <w:keepNext/>
        <w:keepLines/>
        <w:spacing w:beforeAutospacing="0" w:afterAutospacing="0" w:line="560" w:lineRule="exact"/>
        <w:ind w:firstLineChars="221" w:firstLine="710"/>
        <w:jc w:val="both"/>
        <w:rPr>
          <w:rFonts w:ascii="楷体_GB2312" w:eastAsia="楷体_GB2312" w:hAnsi="黑体"/>
          <w:sz w:val="32"/>
          <w:szCs w:val="32"/>
        </w:rPr>
      </w:pPr>
      <w:bookmarkStart w:id="156" w:name="_Toc15299"/>
      <w:bookmarkStart w:id="157" w:name="_Toc471121168"/>
      <w:r w:rsidRPr="00B6595D">
        <w:rPr>
          <w:rFonts w:ascii="楷体_GB2312" w:eastAsia="楷体_GB2312" w:hAnsi="黑体" w:hint="eastAsia"/>
          <w:sz w:val="32"/>
          <w:szCs w:val="32"/>
        </w:rPr>
        <w:t>（四）示范引领工程</w:t>
      </w:r>
      <w:bookmarkEnd w:id="156"/>
      <w:bookmarkEnd w:id="157"/>
    </w:p>
    <w:p w:rsidR="00FD72A4" w:rsidRPr="00B6595D" w:rsidRDefault="00B97765" w:rsidP="00B97765">
      <w:pPr>
        <w:spacing w:line="360" w:lineRule="auto"/>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建设一批新能源示范项目。在新能源项目建设中改变现有单一能源利用的现状，采用多种能源相互补充的方式，实现多种新能源资源的有机融合与协同。在全市光伏发电、生物质发电、风电等集中开发地区，开展“光电+储能”、“风电+储能”、“多能互补+储能”、“分布式+微网+储能”等</w:t>
      </w:r>
      <w:r w:rsidRPr="00B6595D">
        <w:rPr>
          <w:rFonts w:ascii="仿宋_GB2312" w:eastAsia="仿宋_GB2312" w:hAnsi="仿宋" w:cs="仿宋" w:hint="eastAsia"/>
          <w:kern w:val="0"/>
          <w:sz w:val="32"/>
          <w:szCs w:val="32"/>
        </w:rPr>
        <w:lastRenderedPageBreak/>
        <w:t>发储用一体化储能应用示范。研发突破分布式发电、智能微网、主动配电网、大容量储能系统等关键技术，构建智能化电力运行监测、管理技术平台，实现基于互联网的用电终端智能调控，提高智能电网对光伏、生物质能、风能等新能源电力消纳能力和利用效率，筑造开放、共享能源网络体系。加快太阳能光热利用与建筑一体化步伐，建设一批太阳能光热利用重点示范项目，发展一批分布式太阳能光伏发电示范镇，带动其他种类新能源示范镇建设。</w:t>
      </w:r>
    </w:p>
    <w:p w:rsidR="00FD72A4" w:rsidRPr="00B6595D" w:rsidRDefault="00B97765" w:rsidP="00B6595D">
      <w:pPr>
        <w:pStyle w:val="1"/>
        <w:keepNext/>
        <w:keepLines/>
        <w:spacing w:beforeAutospacing="0" w:afterAutospacing="0" w:line="560" w:lineRule="exact"/>
        <w:ind w:firstLineChars="221" w:firstLine="707"/>
        <w:jc w:val="both"/>
        <w:rPr>
          <w:rFonts w:ascii="黑体" w:eastAsia="黑体" w:hAnsi="黑体"/>
          <w:b w:val="0"/>
          <w:sz w:val="32"/>
          <w:szCs w:val="32"/>
        </w:rPr>
      </w:pPr>
      <w:bookmarkStart w:id="158" w:name="_Toc2981"/>
      <w:bookmarkStart w:id="159" w:name="_Toc6455"/>
      <w:bookmarkStart w:id="160" w:name="_Toc21293"/>
      <w:bookmarkStart w:id="161" w:name="_Toc27602"/>
      <w:bookmarkStart w:id="162" w:name="_Toc30193"/>
      <w:bookmarkStart w:id="163" w:name="_Toc25493"/>
      <w:bookmarkStart w:id="164" w:name="_Toc17400"/>
      <w:bookmarkStart w:id="165" w:name="_Toc471121169"/>
      <w:bookmarkEnd w:id="145"/>
      <w:bookmarkEnd w:id="146"/>
      <w:bookmarkEnd w:id="147"/>
      <w:bookmarkEnd w:id="148"/>
      <w:bookmarkEnd w:id="149"/>
      <w:r w:rsidRPr="00B6595D">
        <w:rPr>
          <w:rFonts w:ascii="黑体" w:eastAsia="黑体" w:hAnsi="黑体" w:hint="eastAsia"/>
          <w:b w:val="0"/>
          <w:sz w:val="32"/>
          <w:szCs w:val="32"/>
        </w:rPr>
        <w:t>七、保障措施</w:t>
      </w:r>
      <w:bookmarkEnd w:id="158"/>
      <w:bookmarkEnd w:id="159"/>
      <w:bookmarkEnd w:id="160"/>
      <w:bookmarkEnd w:id="161"/>
      <w:bookmarkEnd w:id="162"/>
      <w:bookmarkEnd w:id="163"/>
      <w:bookmarkEnd w:id="164"/>
      <w:bookmarkEnd w:id="165"/>
    </w:p>
    <w:p w:rsidR="00FD72A4" w:rsidRPr="00B6595D" w:rsidRDefault="00B97765" w:rsidP="00B6595D">
      <w:pPr>
        <w:pStyle w:val="1"/>
        <w:keepNext/>
        <w:keepLines/>
        <w:spacing w:beforeAutospacing="0" w:afterAutospacing="0" w:line="560" w:lineRule="exact"/>
        <w:ind w:firstLineChars="221" w:firstLine="710"/>
        <w:jc w:val="both"/>
        <w:rPr>
          <w:rFonts w:ascii="楷体_GB2312" w:eastAsia="楷体_GB2312" w:hAnsi="黑体"/>
          <w:sz w:val="32"/>
          <w:szCs w:val="32"/>
        </w:rPr>
      </w:pPr>
      <w:bookmarkStart w:id="166" w:name="_Toc26675"/>
      <w:bookmarkStart w:id="167" w:name="_Toc5687"/>
      <w:bookmarkStart w:id="168" w:name="_Toc24650"/>
      <w:bookmarkStart w:id="169" w:name="_Toc30169"/>
      <w:bookmarkStart w:id="170" w:name="_Toc16206"/>
      <w:bookmarkStart w:id="171" w:name="_Toc13897"/>
      <w:bookmarkStart w:id="172" w:name="_Toc471121170"/>
      <w:r w:rsidRPr="00B6595D">
        <w:rPr>
          <w:rFonts w:ascii="楷体_GB2312" w:eastAsia="楷体_GB2312" w:hAnsi="黑体" w:hint="eastAsia"/>
          <w:sz w:val="32"/>
          <w:szCs w:val="32"/>
        </w:rPr>
        <w:t>（一）加强组织规划协调</w:t>
      </w:r>
      <w:bookmarkEnd w:id="166"/>
      <w:bookmarkEnd w:id="167"/>
      <w:bookmarkEnd w:id="168"/>
      <w:bookmarkEnd w:id="169"/>
      <w:bookmarkEnd w:id="170"/>
      <w:bookmarkEnd w:id="171"/>
      <w:bookmarkEnd w:id="172"/>
    </w:p>
    <w:p w:rsidR="00FD72A4" w:rsidRPr="00B6595D" w:rsidRDefault="00B97765" w:rsidP="00B97765">
      <w:pPr>
        <w:spacing w:line="360" w:lineRule="auto"/>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加强本规划与经济社会发展、城乡建设、土地利用、环境保护、城镇化等其他规划的横向衔接和协调，形成能源主管部门统筹、多部门参与机制，协调推进规划实施。加强本规划与国家、省能源总体规划以及风能、太阳能、生物质能、地热能等专项规划纵向衔接和协调，提高规划科学性。</w:t>
      </w:r>
    </w:p>
    <w:p w:rsidR="00FD72A4" w:rsidRPr="00B6595D" w:rsidRDefault="00B97765" w:rsidP="00B6595D">
      <w:pPr>
        <w:pStyle w:val="1"/>
        <w:keepNext/>
        <w:keepLines/>
        <w:spacing w:beforeAutospacing="0" w:afterAutospacing="0" w:line="560" w:lineRule="exact"/>
        <w:ind w:firstLineChars="221" w:firstLine="710"/>
        <w:jc w:val="both"/>
        <w:rPr>
          <w:rFonts w:ascii="楷体_GB2312" w:eastAsia="楷体_GB2312" w:hAnsi="黑体"/>
          <w:sz w:val="32"/>
          <w:szCs w:val="32"/>
        </w:rPr>
      </w:pPr>
      <w:bookmarkStart w:id="173" w:name="_Toc17868"/>
      <w:bookmarkStart w:id="174" w:name="_Toc2710"/>
      <w:bookmarkStart w:id="175" w:name="_Toc8706"/>
      <w:bookmarkStart w:id="176" w:name="_Toc13200"/>
      <w:bookmarkStart w:id="177" w:name="_Toc26299"/>
      <w:bookmarkStart w:id="178" w:name="_Toc17659"/>
      <w:bookmarkStart w:id="179" w:name="_Toc471121171"/>
      <w:r w:rsidRPr="00B6595D">
        <w:rPr>
          <w:rFonts w:ascii="楷体_GB2312" w:eastAsia="楷体_GB2312" w:hAnsi="黑体" w:hint="eastAsia"/>
          <w:sz w:val="32"/>
          <w:szCs w:val="32"/>
        </w:rPr>
        <w:t>（二）建立目标考核评价制度</w:t>
      </w:r>
      <w:bookmarkEnd w:id="173"/>
      <w:bookmarkEnd w:id="174"/>
      <w:bookmarkEnd w:id="175"/>
      <w:bookmarkEnd w:id="176"/>
      <w:bookmarkEnd w:id="177"/>
      <w:bookmarkEnd w:id="178"/>
      <w:bookmarkEnd w:id="179"/>
    </w:p>
    <w:p w:rsidR="00FD72A4" w:rsidRPr="00B6595D" w:rsidRDefault="00B97765" w:rsidP="00B97765">
      <w:pPr>
        <w:spacing w:line="360" w:lineRule="auto"/>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有效衔接规划发展指标与年度建设规模，积极争取国家光伏发电、风电年度建设规模支持，建立以地方需求和考核评价为基础的建设规模分解下达机制；完善新能源信息统计体系和技术服务能力建设，加强对规划实施情况和年度建设规模的跟踪监测和评估，倒逼发展目标顺利实现。</w:t>
      </w:r>
    </w:p>
    <w:p w:rsidR="00FD72A4" w:rsidRPr="00B6595D" w:rsidRDefault="00B97765" w:rsidP="00B6595D">
      <w:pPr>
        <w:pStyle w:val="1"/>
        <w:keepNext/>
        <w:keepLines/>
        <w:spacing w:beforeAutospacing="0" w:afterAutospacing="0" w:line="560" w:lineRule="exact"/>
        <w:ind w:firstLineChars="221" w:firstLine="710"/>
        <w:jc w:val="both"/>
        <w:rPr>
          <w:rFonts w:ascii="楷体_GB2312" w:eastAsia="楷体_GB2312" w:hAnsi="黑体"/>
          <w:sz w:val="32"/>
          <w:szCs w:val="32"/>
        </w:rPr>
      </w:pPr>
      <w:bookmarkStart w:id="180" w:name="_Toc10041"/>
      <w:bookmarkStart w:id="181" w:name="_Toc26964"/>
      <w:bookmarkStart w:id="182" w:name="_Toc29051"/>
      <w:bookmarkStart w:id="183" w:name="_Toc28093"/>
      <w:bookmarkStart w:id="184" w:name="_Toc20987"/>
      <w:bookmarkStart w:id="185" w:name="_Toc5290"/>
      <w:bookmarkStart w:id="186" w:name="_Toc471121172"/>
      <w:r w:rsidRPr="00B6595D">
        <w:rPr>
          <w:rFonts w:ascii="楷体_GB2312" w:eastAsia="楷体_GB2312" w:hAnsi="黑体" w:hint="eastAsia"/>
          <w:sz w:val="32"/>
          <w:szCs w:val="32"/>
        </w:rPr>
        <w:lastRenderedPageBreak/>
        <w:t>（三）健全财税金融政策体系</w:t>
      </w:r>
      <w:bookmarkEnd w:id="180"/>
      <w:bookmarkEnd w:id="181"/>
      <w:bookmarkEnd w:id="182"/>
      <w:bookmarkEnd w:id="183"/>
      <w:bookmarkEnd w:id="184"/>
      <w:bookmarkEnd w:id="185"/>
      <w:bookmarkEnd w:id="186"/>
    </w:p>
    <w:p w:rsidR="00FD72A4" w:rsidRPr="00B6595D" w:rsidRDefault="00B97765" w:rsidP="00B97765">
      <w:pPr>
        <w:spacing w:line="360" w:lineRule="auto"/>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充分发挥财政资金杠杆作用、税费调节作用。严格落实国家对风电、太阳能光伏发电、生物质发电等新能源产业发展税费政策，利用税费调节作用引导新能源产业发展。深入推进价格体制改革，进一步完善新能源价格补贴政策，健全电价补贴管理机制，确保枣庄市新能源项目享受到可再生能源发展基金支持；在新能源项目建设过程中引入PPP模式，探索通过招投标等竞争性方式配置资源，引进技术和经济实力较强投资主体参与项目建设，推进技术水平进步和上网电价下降，逐步建立新能源价格补贴退出机制。</w:t>
      </w:r>
    </w:p>
    <w:p w:rsidR="00FD72A4" w:rsidRPr="00B6595D" w:rsidRDefault="00B97765" w:rsidP="00B6595D">
      <w:pPr>
        <w:pStyle w:val="1"/>
        <w:keepNext/>
        <w:keepLines/>
        <w:spacing w:beforeAutospacing="0" w:afterAutospacing="0" w:line="560" w:lineRule="exact"/>
        <w:ind w:firstLineChars="221" w:firstLine="710"/>
        <w:jc w:val="both"/>
        <w:rPr>
          <w:rFonts w:ascii="楷体_GB2312" w:eastAsia="楷体_GB2312" w:hAnsi="黑体"/>
          <w:sz w:val="32"/>
          <w:szCs w:val="32"/>
        </w:rPr>
      </w:pPr>
      <w:bookmarkStart w:id="187" w:name="_Toc12639"/>
      <w:bookmarkStart w:id="188" w:name="_Toc29843"/>
      <w:bookmarkStart w:id="189" w:name="_Toc10057"/>
      <w:bookmarkStart w:id="190" w:name="_Toc12974"/>
      <w:bookmarkStart w:id="191" w:name="_Toc303"/>
      <w:bookmarkStart w:id="192" w:name="_Toc27708"/>
      <w:bookmarkStart w:id="193" w:name="_Toc471121173"/>
      <w:r w:rsidRPr="00B6595D">
        <w:rPr>
          <w:rFonts w:ascii="楷体_GB2312" w:eastAsia="楷体_GB2312" w:hAnsi="黑体" w:hint="eastAsia"/>
          <w:sz w:val="32"/>
          <w:szCs w:val="32"/>
        </w:rPr>
        <w:t>（四）完善产业服务体系</w:t>
      </w:r>
      <w:bookmarkEnd w:id="187"/>
      <w:bookmarkEnd w:id="188"/>
      <w:bookmarkEnd w:id="189"/>
      <w:bookmarkEnd w:id="190"/>
      <w:bookmarkEnd w:id="191"/>
      <w:bookmarkEnd w:id="192"/>
      <w:bookmarkEnd w:id="193"/>
    </w:p>
    <w:p w:rsidR="00FD72A4" w:rsidRDefault="00B97765" w:rsidP="00B97765">
      <w:pPr>
        <w:spacing w:line="360" w:lineRule="auto"/>
        <w:ind w:firstLineChars="200" w:firstLine="640"/>
        <w:rPr>
          <w:rFonts w:ascii="仿宋_GB2312" w:eastAsia="仿宋_GB2312" w:hAnsi="仿宋" w:cs="仿宋"/>
          <w:kern w:val="0"/>
          <w:sz w:val="32"/>
          <w:szCs w:val="32"/>
        </w:rPr>
      </w:pPr>
      <w:r w:rsidRPr="00B6595D">
        <w:rPr>
          <w:rFonts w:ascii="仿宋_GB2312" w:eastAsia="仿宋_GB2312" w:hAnsi="仿宋" w:cs="仿宋" w:hint="eastAsia"/>
          <w:kern w:val="0"/>
          <w:sz w:val="32"/>
          <w:szCs w:val="32"/>
        </w:rPr>
        <w:t>建立健全新能源产品和技术标准，引领和规范相关领域生产和消费；发挥市场配置资源的决定性作用，采取差别化市场准入标准，逐步建立产品和技术标准循环递进机制。加强各类新能源开发利用设备及零部件检测和认证工作，搭建检测和认证服务平台；实行关键产品检测制度，鼓励企业开展产品认证。建立完善新能源产业监测体系，形成有效的质量监督机制，提高产品可靠性水平。鼓励发展以工程建设、技术咨询、运行服务、检验检测认证、知识产权保护、风险投资、教育培训为支撑的新能源产业服务体系。支持中介机构能力建设，健全新能源产业和行业组织，发挥协会在行业</w:t>
      </w:r>
      <w:r w:rsidRPr="00B6595D">
        <w:rPr>
          <w:rFonts w:ascii="仿宋_GB2312" w:eastAsia="仿宋_GB2312" w:hAnsi="仿宋" w:cs="仿宋" w:hint="eastAsia"/>
          <w:kern w:val="0"/>
          <w:sz w:val="32"/>
          <w:szCs w:val="32"/>
        </w:rPr>
        <w:lastRenderedPageBreak/>
        <w:t>自律、人才培养、技术咨询、信息交流等方面的作用，建立企业、消费者、政府部门之间的沟通与联系，促进新能源产业健康发展。</w:t>
      </w:r>
      <w:bookmarkStart w:id="194" w:name="_Toc449629667"/>
    </w:p>
    <w:p w:rsidR="002B45B6" w:rsidRDefault="002B45B6" w:rsidP="00B97765">
      <w:pPr>
        <w:spacing w:line="360" w:lineRule="auto"/>
        <w:ind w:firstLineChars="200" w:firstLine="640"/>
        <w:rPr>
          <w:rFonts w:ascii="仿宋_GB2312" w:eastAsia="仿宋_GB2312" w:hAnsi="仿宋" w:cs="仿宋"/>
          <w:kern w:val="0"/>
          <w:sz w:val="32"/>
          <w:szCs w:val="32"/>
        </w:rPr>
      </w:pPr>
    </w:p>
    <w:p w:rsidR="002B45B6" w:rsidRDefault="002B45B6" w:rsidP="00B97765">
      <w:pPr>
        <w:spacing w:line="360" w:lineRule="auto"/>
        <w:ind w:firstLineChars="200" w:firstLine="640"/>
        <w:rPr>
          <w:rFonts w:ascii="仿宋_GB2312" w:eastAsia="仿宋_GB2312" w:hAnsi="仿宋" w:cs="仿宋"/>
          <w:kern w:val="0"/>
          <w:sz w:val="32"/>
          <w:szCs w:val="32"/>
        </w:rPr>
      </w:pPr>
    </w:p>
    <w:p w:rsidR="002B45B6" w:rsidRDefault="002B45B6" w:rsidP="00B97765">
      <w:pPr>
        <w:spacing w:line="360" w:lineRule="auto"/>
        <w:ind w:firstLineChars="200" w:firstLine="640"/>
        <w:rPr>
          <w:rFonts w:ascii="仿宋_GB2312" w:eastAsia="仿宋_GB2312" w:hAnsi="仿宋" w:cs="仿宋"/>
          <w:kern w:val="0"/>
          <w:sz w:val="32"/>
          <w:szCs w:val="32"/>
        </w:rPr>
      </w:pPr>
    </w:p>
    <w:p w:rsidR="002B45B6" w:rsidRDefault="002B45B6" w:rsidP="00B97765">
      <w:pPr>
        <w:spacing w:line="360" w:lineRule="auto"/>
        <w:ind w:firstLineChars="200" w:firstLine="640"/>
        <w:rPr>
          <w:rFonts w:ascii="仿宋_GB2312" w:eastAsia="仿宋_GB2312" w:hAnsi="仿宋" w:cs="仿宋"/>
          <w:kern w:val="0"/>
          <w:sz w:val="32"/>
          <w:szCs w:val="32"/>
        </w:rPr>
      </w:pPr>
    </w:p>
    <w:p w:rsidR="002B45B6" w:rsidRDefault="002B45B6" w:rsidP="00B97765">
      <w:pPr>
        <w:spacing w:line="360" w:lineRule="auto"/>
        <w:ind w:firstLineChars="200" w:firstLine="640"/>
        <w:rPr>
          <w:rFonts w:ascii="仿宋_GB2312" w:eastAsia="仿宋_GB2312" w:hAnsi="仿宋" w:cs="仿宋"/>
          <w:kern w:val="0"/>
          <w:sz w:val="32"/>
          <w:szCs w:val="32"/>
        </w:rPr>
      </w:pPr>
    </w:p>
    <w:p w:rsidR="002B45B6" w:rsidRDefault="002B45B6" w:rsidP="00B97765">
      <w:pPr>
        <w:spacing w:line="360" w:lineRule="auto"/>
        <w:ind w:firstLineChars="200" w:firstLine="640"/>
        <w:rPr>
          <w:rFonts w:ascii="仿宋_GB2312" w:eastAsia="仿宋_GB2312" w:hAnsi="仿宋" w:cs="仿宋"/>
          <w:kern w:val="0"/>
          <w:sz w:val="32"/>
          <w:szCs w:val="32"/>
        </w:rPr>
      </w:pPr>
    </w:p>
    <w:p w:rsidR="002B45B6" w:rsidRDefault="002B45B6" w:rsidP="00B97765">
      <w:pPr>
        <w:spacing w:line="360" w:lineRule="auto"/>
        <w:ind w:firstLineChars="200" w:firstLine="640"/>
        <w:rPr>
          <w:rFonts w:ascii="仿宋_GB2312" w:eastAsia="仿宋_GB2312" w:hAnsi="仿宋" w:cs="仿宋"/>
          <w:kern w:val="0"/>
          <w:sz w:val="32"/>
          <w:szCs w:val="32"/>
        </w:rPr>
      </w:pPr>
    </w:p>
    <w:p w:rsidR="002B45B6" w:rsidRDefault="002B45B6" w:rsidP="00B97765">
      <w:pPr>
        <w:spacing w:line="360" w:lineRule="auto"/>
        <w:ind w:firstLineChars="200" w:firstLine="640"/>
        <w:rPr>
          <w:rFonts w:ascii="仿宋_GB2312" w:eastAsia="仿宋_GB2312" w:hAnsi="仿宋" w:cs="仿宋"/>
          <w:kern w:val="0"/>
          <w:sz w:val="32"/>
          <w:szCs w:val="32"/>
        </w:rPr>
      </w:pPr>
    </w:p>
    <w:p w:rsidR="002A01CB" w:rsidRDefault="002A01CB" w:rsidP="00B97765">
      <w:pPr>
        <w:spacing w:line="360" w:lineRule="auto"/>
        <w:ind w:firstLineChars="200" w:firstLine="640"/>
        <w:rPr>
          <w:rFonts w:ascii="仿宋_GB2312" w:eastAsia="仿宋_GB2312" w:hAnsi="仿宋" w:cs="仿宋"/>
          <w:kern w:val="0"/>
          <w:sz w:val="32"/>
          <w:szCs w:val="32"/>
        </w:rPr>
        <w:sectPr w:rsidR="002A01CB" w:rsidSect="002A01CB">
          <w:pgSz w:w="11906" w:h="16838"/>
          <w:pgMar w:top="1440" w:right="1803" w:bottom="1440" w:left="1803" w:header="851" w:footer="992" w:gutter="0"/>
          <w:cols w:space="0"/>
          <w:docGrid w:type="lines" w:linePitch="325"/>
        </w:sectPr>
      </w:pPr>
    </w:p>
    <w:p w:rsidR="00353191" w:rsidRDefault="00827B1E" w:rsidP="00353191">
      <w:pPr>
        <w:pStyle w:val="1"/>
        <w:keepNext/>
        <w:keepLines/>
        <w:spacing w:beforeAutospacing="0" w:afterAutospacing="0" w:line="560" w:lineRule="exact"/>
        <w:jc w:val="center"/>
        <w:rPr>
          <w:rFonts w:ascii="黑体" w:eastAsia="黑体" w:hAnsi="黑体"/>
          <w:b w:val="0"/>
          <w:sz w:val="32"/>
          <w:szCs w:val="32"/>
        </w:rPr>
      </w:pPr>
      <w:bookmarkStart w:id="195" w:name="_Toc470001089"/>
      <w:bookmarkStart w:id="196" w:name="_Toc471036759"/>
      <w:bookmarkStart w:id="197" w:name="_Toc471121174"/>
      <w:r w:rsidRPr="00827B1E">
        <w:rPr>
          <w:rFonts w:ascii="黑体" w:eastAsia="黑体" w:hAnsi="黑体" w:hint="eastAsia"/>
          <w:b w:val="0"/>
          <w:sz w:val="32"/>
          <w:szCs w:val="32"/>
        </w:rPr>
        <w:lastRenderedPageBreak/>
        <w:t>附件：枣庄市</w:t>
      </w:r>
      <w:r w:rsidR="002B45B6">
        <w:rPr>
          <w:rFonts w:ascii="黑体" w:eastAsia="黑体" w:hAnsi="黑体" w:hint="eastAsia"/>
          <w:b w:val="0"/>
          <w:sz w:val="32"/>
          <w:szCs w:val="32"/>
        </w:rPr>
        <w:t>新能源</w:t>
      </w:r>
      <w:r w:rsidRPr="00827B1E">
        <w:rPr>
          <w:rFonts w:ascii="黑体" w:eastAsia="黑体" w:hAnsi="黑体" w:hint="eastAsia"/>
          <w:b w:val="0"/>
          <w:sz w:val="32"/>
          <w:szCs w:val="32"/>
        </w:rPr>
        <w:t>产业重点建设项目</w:t>
      </w:r>
      <w:bookmarkEnd w:id="195"/>
      <w:r w:rsidRPr="00827B1E">
        <w:rPr>
          <w:rFonts w:ascii="黑体" w:eastAsia="黑体" w:hAnsi="黑体" w:hint="eastAsia"/>
          <w:b w:val="0"/>
          <w:sz w:val="32"/>
          <w:szCs w:val="32"/>
        </w:rPr>
        <w:t>表</w:t>
      </w:r>
    </w:p>
    <w:p w:rsidR="00827B1E" w:rsidRPr="00353191" w:rsidRDefault="00827B1E" w:rsidP="00353191">
      <w:pPr>
        <w:pStyle w:val="1"/>
        <w:spacing w:beforeAutospacing="0" w:afterAutospacing="0"/>
        <w:jc w:val="center"/>
        <w:rPr>
          <w:rFonts w:ascii="仿宋_GB2312" w:eastAsia="仿宋_GB2312" w:hAnsi="黑体"/>
          <w:b w:val="0"/>
          <w:sz w:val="32"/>
          <w:szCs w:val="32"/>
        </w:rPr>
      </w:pPr>
      <w:r w:rsidRPr="00353191">
        <w:rPr>
          <w:rFonts w:ascii="仿宋_GB2312" w:eastAsia="仿宋_GB2312" w:hAnsi="黑体" w:hint="eastAsia"/>
          <w:b w:val="0"/>
          <w:sz w:val="32"/>
          <w:szCs w:val="32"/>
        </w:rPr>
        <w:t>（2017—2021年）</w:t>
      </w:r>
      <w:bookmarkEnd w:id="196"/>
      <w:bookmarkEnd w:id="197"/>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2126"/>
        <w:gridCol w:w="2842"/>
        <w:gridCol w:w="2970"/>
      </w:tblGrid>
      <w:tr w:rsidR="00F74331" w:rsidTr="00F74331">
        <w:trPr>
          <w:trHeight w:val="640"/>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jc w:val="center"/>
              <w:rPr>
                <w:rFonts w:ascii="仿宋" w:eastAsia="仿宋" w:hAnsi="仿宋" w:cs="仿宋"/>
                <w:b/>
                <w:bCs/>
                <w:sz w:val="24"/>
              </w:rPr>
            </w:pPr>
            <w:r>
              <w:rPr>
                <w:rFonts w:ascii="仿宋" w:eastAsia="仿宋" w:hAnsi="仿宋" w:cs="仿宋" w:hint="eastAsia"/>
                <w:b/>
                <w:bCs/>
                <w:sz w:val="24"/>
              </w:rPr>
              <w:t>序号</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jc w:val="center"/>
              <w:rPr>
                <w:rFonts w:ascii="仿宋" w:eastAsia="仿宋" w:hAnsi="仿宋" w:cs="仿宋"/>
                <w:b/>
                <w:bCs/>
                <w:sz w:val="24"/>
              </w:rPr>
            </w:pPr>
            <w:r>
              <w:rPr>
                <w:rFonts w:ascii="仿宋" w:eastAsia="仿宋" w:hAnsi="仿宋" w:cs="仿宋" w:hint="eastAsia"/>
                <w:b/>
                <w:bCs/>
                <w:sz w:val="24"/>
              </w:rPr>
              <w:t>项目名称</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jc w:val="center"/>
              <w:rPr>
                <w:rFonts w:ascii="仿宋" w:eastAsia="仿宋" w:hAnsi="仿宋" w:cs="仿宋"/>
                <w:b/>
                <w:bCs/>
                <w:sz w:val="24"/>
              </w:rPr>
            </w:pPr>
            <w:r>
              <w:rPr>
                <w:rFonts w:ascii="仿宋" w:eastAsia="仿宋" w:hAnsi="仿宋" w:cs="仿宋" w:hint="eastAsia"/>
                <w:b/>
                <w:bCs/>
                <w:sz w:val="24"/>
              </w:rPr>
              <w:t>建设单位</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jc w:val="center"/>
              <w:rPr>
                <w:rFonts w:ascii="仿宋" w:eastAsia="仿宋" w:hAnsi="仿宋" w:cs="仿宋"/>
                <w:b/>
                <w:bCs/>
                <w:sz w:val="24"/>
              </w:rPr>
            </w:pPr>
            <w:r>
              <w:rPr>
                <w:rFonts w:ascii="仿宋" w:eastAsia="仿宋" w:hAnsi="仿宋" w:cs="仿宋" w:hint="eastAsia"/>
                <w:b/>
                <w:bCs/>
                <w:sz w:val="24"/>
              </w:rPr>
              <w:t>建设内容</w:t>
            </w:r>
          </w:p>
        </w:tc>
      </w:tr>
      <w:tr w:rsidR="00F74331" w:rsidTr="00F74331">
        <w:trPr>
          <w:trHeight w:val="703"/>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t>1</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普耀（水泉）20兆瓦光伏发电</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山东普耀太阳能发电有限公司</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投资2.2亿元，利用荒坡建设20兆瓦太阳能光伏发电站。</w:t>
            </w:r>
          </w:p>
        </w:tc>
      </w:tr>
      <w:tr w:rsidR="00F74331" w:rsidTr="00F74331">
        <w:trPr>
          <w:trHeight w:val="698"/>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t>2</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星球（徐庄）60兆瓦光伏发电</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山东星球企业孵化有限公司</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_GB2312" w:eastAsia="Times New Roman" w:hAnsi="仿宋" w:cs="仿宋"/>
                <w:kern w:val="0"/>
                <w:sz w:val="24"/>
              </w:rPr>
            </w:pPr>
            <w:r>
              <w:rPr>
                <w:rFonts w:ascii="仿宋_GB2312" w:eastAsia="仿宋_GB2312" w:hAnsi="仿宋" w:cs="仿宋" w:hint="eastAsia"/>
                <w:kern w:val="0"/>
                <w:sz w:val="24"/>
              </w:rPr>
              <w:t>投资5.4亿元，利用荒山建设60兆瓦太阳能光伏发电站。</w:t>
            </w:r>
          </w:p>
        </w:tc>
      </w:tr>
      <w:tr w:rsidR="00F74331" w:rsidTr="00F74331">
        <w:trPr>
          <w:trHeight w:val="695"/>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t>3</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精微新能源（凫城）20兆瓦农业大棚光伏发电</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山东精微新能源有限公司</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投资2.1亿元，利用荒山建设20兆瓦农业大棚分布式光伏发电站。</w:t>
            </w:r>
          </w:p>
        </w:tc>
      </w:tr>
      <w:tr w:rsidR="00F74331" w:rsidTr="00F74331">
        <w:trPr>
          <w:trHeight w:val="690"/>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t>4</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乾山光伏能源（凫城）20兆瓦光伏发电</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枣庄市乾山光伏能源有限公司</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投资2.2亿元，利用荒山建设20兆瓦太阳能光伏发电站。</w:t>
            </w:r>
          </w:p>
        </w:tc>
      </w:tr>
      <w:tr w:rsidR="00F74331" w:rsidTr="00F74331">
        <w:trPr>
          <w:trHeight w:val="693"/>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t>5</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普阳（西集）20兆瓦光伏发电</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山东普阳新能源有限公司</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投资2.3亿元，利用荒山、荒坡建设20兆瓦太阳能光伏发电站。</w:t>
            </w:r>
          </w:p>
        </w:tc>
      </w:tr>
      <w:tr w:rsidR="00F74331" w:rsidTr="00F74331">
        <w:trPr>
          <w:trHeight w:val="831"/>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t>6</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color w:val="000000"/>
                <w:kern w:val="0"/>
                <w:sz w:val="24"/>
              </w:rPr>
            </w:pPr>
            <w:r>
              <w:rPr>
                <w:rFonts w:ascii="仿宋_GB2312" w:eastAsia="仿宋_GB2312" w:hAnsi="仿宋" w:cs="仿宋" w:hint="eastAsia"/>
                <w:kern w:val="0"/>
                <w:sz w:val="24"/>
              </w:rPr>
              <w:t>枣庄日升（西集）100兆瓦光伏发电</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color w:val="000000"/>
                <w:kern w:val="0"/>
                <w:sz w:val="24"/>
              </w:rPr>
            </w:pPr>
            <w:r>
              <w:rPr>
                <w:rFonts w:ascii="仿宋_GB2312" w:eastAsia="仿宋_GB2312" w:hAnsi="仿宋" w:cs="仿宋" w:hint="eastAsia"/>
                <w:kern w:val="0"/>
                <w:sz w:val="24"/>
              </w:rPr>
              <w:t>枣庄日升电力开发有限公司</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投资10亿元，利用荒坡建设100兆瓦太阳能光伏发电站。</w:t>
            </w:r>
          </w:p>
        </w:tc>
      </w:tr>
      <w:tr w:rsidR="00F74331" w:rsidTr="00F74331">
        <w:trPr>
          <w:trHeight w:val="560"/>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t>7</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阿特斯新能源30兆瓦并网光伏发电</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阿特斯新能源控股有限公司</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建设30兆瓦太阳能地面光伏发电站。</w:t>
            </w:r>
          </w:p>
        </w:tc>
      </w:tr>
      <w:tr w:rsidR="00F74331" w:rsidTr="00F74331">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t>8</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华电滕州柴胡店30兆瓦光伏发电</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华电枣庄新能源发电有限公司</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投资2.4464亿元，建设30兆瓦太阳能光伏发电站。预计2017年6月底并网。</w:t>
            </w:r>
          </w:p>
        </w:tc>
      </w:tr>
      <w:tr w:rsidR="00F74331" w:rsidTr="00F74331">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t>9</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深圳能源滕州东郭二期10兆瓦光伏发电站工程</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深能（滕州）能源有限公司</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建设10兆瓦太阳能地面光伏发电站。投资8000万元，预计2017年6月底并网。</w:t>
            </w:r>
          </w:p>
        </w:tc>
      </w:tr>
      <w:tr w:rsidR="00F74331" w:rsidTr="00F74331">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t>10</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农村合作经济组织联合会80千瓦分布式光伏发电</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枣庄市农村合作经济组织联合会</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建设80千瓦太阳能光伏发电站</w:t>
            </w:r>
          </w:p>
        </w:tc>
      </w:tr>
      <w:tr w:rsidR="00F74331" w:rsidTr="00F74331">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t>11</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华电台儿庄10兆瓦光伏发电</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华电枣庄新能源发电有限公司</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建设10兆瓦太阳能光伏发电站。</w:t>
            </w:r>
          </w:p>
        </w:tc>
      </w:tr>
      <w:tr w:rsidR="00F74331" w:rsidTr="00F74331">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t>12</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大宗集团6.5兆瓦分布式光伏发电</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枣庄大宗集团</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rPr>
                <w:rFonts w:ascii="仿宋_GB2312" w:eastAsia="仿宋_GB2312" w:hAnsi="仿宋_GB2312" w:cs="仿宋_GB2312"/>
                <w:kern w:val="0"/>
                <w:sz w:val="24"/>
              </w:rPr>
            </w:pPr>
            <w:r>
              <w:rPr>
                <w:rFonts w:ascii="仿宋_GB2312" w:eastAsia="仿宋_GB2312" w:hAnsi="仿宋_GB2312" w:cs="仿宋_GB2312" w:hint="eastAsia"/>
                <w:kern w:val="0"/>
                <w:sz w:val="24"/>
              </w:rPr>
              <w:t>建设6.5兆瓦分布式太阳能光伏发电站。新增太阳能电池组件53333块，100KW逆变器80台，汇流</w:t>
            </w:r>
            <w:r>
              <w:rPr>
                <w:rFonts w:ascii="仿宋_GB2312" w:eastAsia="仿宋_GB2312" w:hAnsi="仿宋_GB2312" w:cs="仿宋_GB2312" w:hint="eastAsia"/>
                <w:kern w:val="0"/>
                <w:sz w:val="24"/>
              </w:rPr>
              <w:lastRenderedPageBreak/>
              <w:t>箱160台，分在全村800户居民楼顶上安装及公司厂房、厂区内空地。升压变压器三台，高压开关柜4台，上网线路一条。</w:t>
            </w:r>
          </w:p>
        </w:tc>
      </w:tr>
      <w:tr w:rsidR="00F74331" w:rsidTr="00F74331">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lastRenderedPageBreak/>
              <w:t>13</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瑞宇蓄电池5兆瓦分布式光伏发电</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山东瑞宇蓄电池有限公司</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rPr>
                <w:rFonts w:ascii="仿宋_GB2312" w:eastAsia="仿宋_GB2312" w:hAnsi="仿宋_GB2312" w:cs="仿宋_GB2312"/>
                <w:kern w:val="0"/>
                <w:sz w:val="24"/>
              </w:rPr>
            </w:pPr>
            <w:r>
              <w:rPr>
                <w:rFonts w:ascii="仿宋_GB2312" w:eastAsia="仿宋_GB2312" w:hAnsi="仿宋_GB2312" w:cs="仿宋_GB2312" w:hint="eastAsia"/>
                <w:kern w:val="0"/>
                <w:sz w:val="24"/>
              </w:rPr>
              <w:t>投资4000万元，建设5兆瓦分布式太阳能光伏发电站。</w:t>
            </w:r>
          </w:p>
        </w:tc>
      </w:tr>
      <w:tr w:rsidR="00F74331" w:rsidTr="00F74331">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t>14</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中科蓝天5.5兆瓦分布式光伏发电</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山东中科蓝天科技有限公司</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rPr>
                <w:rFonts w:ascii="仿宋_GB2312" w:eastAsia="仿宋_GB2312" w:hAnsi="仿宋" w:cs="仿宋"/>
                <w:kern w:val="0"/>
                <w:sz w:val="24"/>
              </w:rPr>
            </w:pPr>
            <w:r>
              <w:rPr>
                <w:rFonts w:ascii="仿宋_GB2312" w:eastAsia="仿宋_GB2312" w:hAnsi="仿宋" w:cs="仿宋" w:hint="eastAsia"/>
                <w:kern w:val="0"/>
                <w:sz w:val="24"/>
              </w:rPr>
              <w:t>投资3761.73万元，建设5.5兆瓦分布式太阳能光伏发电站。</w:t>
            </w:r>
          </w:p>
        </w:tc>
      </w:tr>
      <w:tr w:rsidR="00F74331" w:rsidTr="00F74331">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t>15</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普照能源30兆瓦太阳能光伏发电</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山东普照能源有限公司</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rPr>
                <w:rFonts w:ascii="仿宋_GB2312" w:eastAsia="仿宋_GB2312" w:hAnsi="仿宋" w:cs="仿宋"/>
                <w:kern w:val="0"/>
                <w:sz w:val="24"/>
              </w:rPr>
            </w:pPr>
            <w:r>
              <w:rPr>
                <w:rFonts w:ascii="仿宋_GB2312" w:eastAsia="仿宋_GB2312" w:hAnsi="仿宋" w:cs="仿宋" w:hint="eastAsia"/>
                <w:kern w:val="0"/>
                <w:sz w:val="24"/>
              </w:rPr>
              <w:t>建设30兆瓦光伏发电，其中鱼塘部分10兆瓦，山地部分20兆瓦。占地总面积约750亩。</w:t>
            </w:r>
          </w:p>
        </w:tc>
      </w:tr>
      <w:tr w:rsidR="00F74331" w:rsidTr="00F74331">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t>16</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枣庄市市中区齐村镇中草药种植与光伏发电综合利用</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枣庄荣盛光伏电力投资有限公司</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rPr>
                <w:rFonts w:ascii="仿宋_GB2312" w:eastAsia="仿宋_GB2312" w:hAnsi="仿宋" w:cs="仿宋"/>
                <w:kern w:val="0"/>
                <w:sz w:val="24"/>
              </w:rPr>
            </w:pPr>
            <w:r>
              <w:rPr>
                <w:rFonts w:ascii="仿宋_GB2312" w:eastAsia="仿宋_GB2312" w:hAnsi="仿宋" w:cs="仿宋" w:hint="eastAsia"/>
                <w:kern w:val="0"/>
                <w:sz w:val="24"/>
              </w:rPr>
              <w:t>利用中草药种植大棚建设20兆瓦太阳能光伏发电站。</w:t>
            </w:r>
          </w:p>
        </w:tc>
      </w:tr>
      <w:tr w:rsidR="00F74331" w:rsidTr="00F74331">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t>17</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市中区齐村镇20兆瓦单晶高效农业光伏发电站</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枣庄乐叶绿晓电力科技有限公司</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rPr>
                <w:rFonts w:ascii="仿宋_GB2312" w:eastAsia="仿宋_GB2312" w:hAnsi="仿宋" w:cs="仿宋"/>
                <w:kern w:val="0"/>
                <w:sz w:val="24"/>
              </w:rPr>
            </w:pPr>
            <w:r>
              <w:rPr>
                <w:rFonts w:ascii="仿宋_GB2312" w:eastAsia="仿宋_GB2312" w:hAnsi="仿宋" w:cs="仿宋" w:hint="eastAsia"/>
                <w:kern w:val="0"/>
                <w:sz w:val="24"/>
              </w:rPr>
              <w:t>利用农业种植大棚建设20兆瓦太阳能光伏发电站。</w:t>
            </w:r>
          </w:p>
        </w:tc>
      </w:tr>
      <w:tr w:rsidR="00F74331" w:rsidTr="00F74331">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t>18</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协鑫能源台儿庄30兆瓦光伏发电</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shd w:val="clear" w:color="auto" w:fill="FFFFFF"/>
              </w:rPr>
              <w:t>协鑫能源集团公司</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建设30兆瓦光伏发电项目</w:t>
            </w:r>
          </w:p>
        </w:tc>
      </w:tr>
      <w:tr w:rsidR="00F74331" w:rsidTr="00F74331">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t>19</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爱康能源项目涧头30兆瓦光伏发电</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shd w:val="clear" w:color="auto" w:fill="FFFFFF"/>
              </w:rPr>
            </w:pPr>
            <w:r>
              <w:rPr>
                <w:rFonts w:ascii="仿宋_GB2312" w:eastAsia="仿宋_GB2312" w:hAnsi="仿宋" w:cs="仿宋" w:hint="eastAsia"/>
                <w:kern w:val="0"/>
                <w:sz w:val="24"/>
                <w:shd w:val="clear" w:color="auto" w:fill="FFFFFF"/>
              </w:rPr>
              <w:t>爱康能源集团公司</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建设30兆瓦光伏发电项目</w:t>
            </w:r>
          </w:p>
        </w:tc>
      </w:tr>
      <w:tr w:rsidR="00F74331" w:rsidTr="00F74331">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t>20</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新宏煤矿采煤塌陷区20兆瓦光伏发电</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shd w:val="clear" w:color="auto" w:fill="FFFFFF"/>
              </w:rPr>
            </w:pPr>
            <w:r>
              <w:rPr>
                <w:rFonts w:ascii="仿宋_GB2312" w:eastAsia="仿宋_GB2312" w:hAnsi="仿宋" w:cs="仿宋" w:hint="eastAsia"/>
                <w:kern w:val="0"/>
                <w:sz w:val="24"/>
                <w:shd w:val="clear" w:color="auto" w:fill="FFFFFF"/>
              </w:rPr>
              <w:t>协鑫能源集团</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利用采煤塌陷地建设20兆瓦光伏发电项目。</w:t>
            </w:r>
          </w:p>
        </w:tc>
      </w:tr>
      <w:tr w:rsidR="00F74331" w:rsidTr="00F74331">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t>21</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青纺联8兆瓦分布式光伏发电</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shd w:val="clear" w:color="auto" w:fill="FFFFFF"/>
              </w:rPr>
            </w:pPr>
            <w:r>
              <w:rPr>
                <w:rFonts w:ascii="仿宋_GB2312" w:eastAsia="仿宋_GB2312" w:hAnsi="仿宋" w:cs="仿宋" w:hint="eastAsia"/>
                <w:kern w:val="0"/>
                <w:sz w:val="24"/>
                <w:shd w:val="clear" w:color="auto" w:fill="FFFFFF"/>
              </w:rPr>
              <w:t>青纺联纤维科技有限公司</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建设8兆瓦分布式光伏发电项目</w:t>
            </w:r>
          </w:p>
        </w:tc>
      </w:tr>
      <w:tr w:rsidR="00F74331" w:rsidTr="00F74331">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t>22</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华电国际（台儿庄）风能发电二期工程50兆瓦发电</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shd w:val="clear" w:color="auto" w:fill="FFFFFF"/>
              </w:rPr>
            </w:pPr>
            <w:r>
              <w:rPr>
                <w:rFonts w:ascii="仿宋_GB2312" w:eastAsia="仿宋_GB2312" w:hAnsi="仿宋" w:cs="仿宋" w:hint="eastAsia"/>
                <w:kern w:val="0"/>
                <w:sz w:val="24"/>
                <w:shd w:val="clear" w:color="auto" w:fill="FFFFFF"/>
              </w:rPr>
              <w:t>华电国际集团有限公司</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建设50兆瓦发电项目，计划安装单机容量为2兆瓦的风电机组25台。</w:t>
            </w:r>
          </w:p>
        </w:tc>
      </w:tr>
      <w:tr w:rsidR="00F74331" w:rsidTr="00F74331">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t>23</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中广核300兆瓦风力发电</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shd w:val="clear" w:color="auto" w:fill="FFFFFF"/>
              </w:rPr>
              <w:t>中广核（枣庄）风力发电有限公司</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建设300兆瓦风力发电站，安装150台2000千瓦风电发电机组。</w:t>
            </w:r>
          </w:p>
        </w:tc>
      </w:tr>
      <w:tr w:rsidR="00F74331" w:rsidTr="00F74331">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t>24</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润源生物质2×15兆瓦发电</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山东润源生物质发电有限公司</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建设2台15兆瓦汽轮发电机组，配套2台65吨/小时锅炉及其辅助设施。</w:t>
            </w:r>
          </w:p>
        </w:tc>
      </w:tr>
      <w:tr w:rsidR="00F74331" w:rsidTr="00F74331">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lastRenderedPageBreak/>
              <w:t>25</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丰源生物质发电二期25兆瓦生物质发电</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山东丰源生物质发电股份公司</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建设25兆瓦生物质发电机组。</w:t>
            </w:r>
          </w:p>
        </w:tc>
      </w:tr>
      <w:tr w:rsidR="00F74331" w:rsidTr="00F74331">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t>26</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color w:val="000000"/>
                <w:kern w:val="0"/>
                <w:sz w:val="24"/>
              </w:rPr>
            </w:pPr>
            <w:r>
              <w:rPr>
                <w:rFonts w:ascii="仿宋_GB2312" w:eastAsia="仿宋_GB2312" w:hAnsi="仿宋" w:cs="仿宋" w:hint="eastAsia"/>
                <w:color w:val="000000"/>
                <w:kern w:val="0"/>
                <w:sz w:val="24"/>
              </w:rPr>
              <w:t>中科环保24兆瓦生活垃圾焚烧发电</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color w:val="000000"/>
                <w:kern w:val="0"/>
                <w:sz w:val="24"/>
              </w:rPr>
            </w:pPr>
            <w:r>
              <w:rPr>
                <w:rFonts w:ascii="仿宋_GB2312" w:eastAsia="仿宋_GB2312" w:hAnsi="仿宋" w:cs="仿宋" w:hint="eastAsia"/>
                <w:color w:val="000000"/>
                <w:kern w:val="0"/>
                <w:sz w:val="24"/>
              </w:rPr>
              <w:t>枣庄中科环保电力有限公司</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建设24兆瓦的全封闭式垃圾+污泥+秸秆焚烧发电厂。</w:t>
            </w:r>
          </w:p>
        </w:tc>
      </w:tr>
      <w:tr w:rsidR="00F74331" w:rsidTr="00F74331">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t>27</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田陈煤矿30兆瓦生物质秸秆发电</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田陈煤矿集团富源热电公司</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改造闲置的2#汽轮机发电机组，形成30兆瓦生物质发电工程。</w:t>
            </w:r>
          </w:p>
        </w:tc>
      </w:tr>
      <w:tr w:rsidR="00F74331" w:rsidTr="00F74331">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t>28</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滕州金宗新能源余气综合利用</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滕州市金宗新能源沼气发电有限公司</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建设6×1兆瓦沼气内燃机发电机组。</w:t>
            </w:r>
          </w:p>
        </w:tc>
      </w:tr>
      <w:tr w:rsidR="00F74331" w:rsidTr="00F74331">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t>29</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电动清扫车、电动高尔夫球车、电动观光车生产项目</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山东日普车业有限公司、山东泰通新能源汽车有限公司</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形成电动自行车产量150万辆/年，电动三轮车、四轮车、观光车、清扫车等各类低速车产量1.5万辆/年的产能。</w:t>
            </w:r>
          </w:p>
        </w:tc>
      </w:tr>
      <w:tr w:rsidR="00F74331" w:rsidTr="00F74331">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t>30</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山东润恒光能自动化生产线技改</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rPr>
                <w:rFonts w:ascii="仿宋_GB2312" w:eastAsia="仿宋_GB2312" w:hAnsi="仿宋" w:cs="仿宋"/>
                <w:kern w:val="0"/>
                <w:sz w:val="24"/>
              </w:rPr>
            </w:pPr>
            <w:r>
              <w:rPr>
                <w:rFonts w:ascii="仿宋_GB2312" w:eastAsia="仿宋_GB2312" w:hAnsi="仿宋" w:cs="仿宋" w:hint="eastAsia"/>
                <w:kern w:val="0"/>
                <w:sz w:val="24"/>
              </w:rPr>
              <w:t>山东润恒光能有限公司</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建设年产550兆瓦多晶硅电池组件自动化生产线。</w:t>
            </w:r>
          </w:p>
        </w:tc>
      </w:tr>
      <w:tr w:rsidR="00F74331" w:rsidTr="00F74331">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t>31</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rPr>
                <w:rFonts w:ascii="仿宋_GB2312" w:eastAsia="仿宋_GB2312" w:hAnsi="仿宋" w:cs="仿宋"/>
                <w:kern w:val="0"/>
                <w:sz w:val="24"/>
              </w:rPr>
            </w:pPr>
            <w:r>
              <w:rPr>
                <w:rFonts w:ascii="仿宋_GB2312" w:eastAsia="仿宋_GB2312" w:hAnsi="仿宋" w:cs="仿宋" w:hint="eastAsia"/>
                <w:kern w:val="0"/>
                <w:sz w:val="24"/>
              </w:rPr>
              <w:t>太阳能真空集热管生产基地</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rPr>
                <w:rFonts w:ascii="仿宋_GB2312" w:eastAsia="仿宋_GB2312" w:hAnsi="仿宋" w:cs="仿宋"/>
                <w:kern w:val="0"/>
                <w:sz w:val="24"/>
              </w:rPr>
            </w:pPr>
            <w:r>
              <w:rPr>
                <w:rFonts w:ascii="仿宋_GB2312" w:eastAsia="仿宋_GB2312" w:hAnsi="仿宋" w:cs="仿宋" w:hint="eastAsia"/>
                <w:kern w:val="0"/>
                <w:sz w:val="24"/>
              </w:rPr>
              <w:t>山东光普太阳能工程有限公司、腾辉太阳能、华闻太阳能等</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rPr>
                <w:rFonts w:ascii="仿宋_GB2312" w:eastAsia="仿宋_GB2312" w:hAnsi="仿宋" w:cs="仿宋"/>
                <w:kern w:val="0"/>
                <w:sz w:val="24"/>
              </w:rPr>
            </w:pPr>
            <w:r>
              <w:rPr>
                <w:rFonts w:ascii="仿宋_GB2312" w:eastAsia="仿宋_GB2312" w:hAnsi="仿宋" w:cs="仿宋" w:hint="eastAsia"/>
                <w:kern w:val="0"/>
                <w:sz w:val="24"/>
              </w:rPr>
              <w:t>建设年产2亿支太阳能真空集热管生产基地。</w:t>
            </w:r>
          </w:p>
        </w:tc>
      </w:tr>
      <w:tr w:rsidR="00F74331" w:rsidTr="00F74331">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t>32</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太阳能热水器、平板壁挂式热水器生产基地</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山东中科蓝天科技有限公司、山东阳光博士太阳能工程有限公司、山东广大新能源有限公司、山东黄金太阳科技发展有限公司等</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rPr>
                <w:rFonts w:ascii="仿宋_GB2312" w:eastAsia="仿宋_GB2312" w:hAnsi="仿宋" w:cs="仿宋"/>
                <w:kern w:val="0"/>
                <w:sz w:val="24"/>
              </w:rPr>
            </w:pPr>
            <w:r>
              <w:rPr>
                <w:rFonts w:ascii="仿宋_GB2312" w:eastAsia="仿宋_GB2312" w:hAnsi="仿宋" w:cs="仿宋" w:hint="eastAsia"/>
                <w:kern w:val="0"/>
                <w:sz w:val="24"/>
              </w:rPr>
              <w:t>建设年产250万台太阳能热水器生产基地。</w:t>
            </w:r>
          </w:p>
        </w:tc>
      </w:tr>
      <w:tr w:rsidR="00F74331" w:rsidTr="00F74331">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t>33</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生物质颗粒燃料生产</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rPr>
                <w:rFonts w:ascii="仿宋_GB2312" w:eastAsia="仿宋_GB2312" w:hAnsi="仿宋" w:cs="仿宋"/>
                <w:kern w:val="0"/>
                <w:sz w:val="24"/>
              </w:rPr>
            </w:pPr>
            <w:r>
              <w:rPr>
                <w:rFonts w:ascii="仿宋_GB2312" w:eastAsia="仿宋_GB2312" w:hAnsi="仿宋" w:cs="仿宋" w:hint="eastAsia"/>
                <w:kern w:val="0"/>
                <w:sz w:val="24"/>
              </w:rPr>
              <w:t>山东润邦新型燃料有限公司</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建设4条生物质颗粒燃料生产线，形成20万吨/年生产能力。</w:t>
            </w:r>
          </w:p>
        </w:tc>
      </w:tr>
      <w:tr w:rsidR="00F74331" w:rsidTr="00F74331">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t>34</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中科蓝天地源热泵和空气源热泵热水器</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山东中科蓝天科技有限公司</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rPr>
                <w:rFonts w:ascii="仿宋_GB2312" w:eastAsia="仿宋_GB2312" w:hAnsi="仿宋" w:cs="仿宋"/>
                <w:kern w:val="0"/>
                <w:sz w:val="24"/>
              </w:rPr>
            </w:pPr>
            <w:r>
              <w:rPr>
                <w:rFonts w:ascii="仿宋_GB2312" w:eastAsia="仿宋_GB2312" w:hAnsi="仿宋" w:cs="仿宋" w:hint="eastAsia"/>
                <w:kern w:val="0"/>
                <w:sz w:val="24"/>
              </w:rPr>
              <w:t>建设年产5000套地源热泵系统、20万台空气源热泵热水器生产线。</w:t>
            </w:r>
          </w:p>
        </w:tc>
      </w:tr>
      <w:tr w:rsidR="00F74331" w:rsidTr="00F74331">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t>35</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福德新能源空气源热泵热水器</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山东福德新能源设备有限公司</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rPr>
                <w:rFonts w:ascii="仿宋_GB2312" w:eastAsia="仿宋_GB2312" w:hAnsi="仿宋" w:cs="仿宋"/>
                <w:kern w:val="0"/>
                <w:sz w:val="24"/>
              </w:rPr>
            </w:pPr>
            <w:r>
              <w:rPr>
                <w:rFonts w:ascii="仿宋_GB2312" w:eastAsia="仿宋_GB2312" w:hAnsi="仿宋" w:cs="仿宋" w:hint="eastAsia"/>
                <w:kern w:val="0"/>
                <w:sz w:val="24"/>
              </w:rPr>
              <w:t>建设年产4万台空气源热泵热水器生产线。</w:t>
            </w:r>
          </w:p>
        </w:tc>
      </w:tr>
      <w:tr w:rsidR="00F74331" w:rsidTr="00F74331">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t>36</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海帝新能源汽车锂电池动力模组生产</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枣庄海帝新能源锂电科技有限公司</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rPr>
                <w:rFonts w:ascii="仿宋_GB2312" w:eastAsia="仿宋_GB2312" w:hAnsi="仿宋" w:cs="仿宋"/>
                <w:kern w:val="0"/>
                <w:sz w:val="24"/>
              </w:rPr>
            </w:pPr>
            <w:r>
              <w:rPr>
                <w:rFonts w:ascii="仿宋_GB2312" w:eastAsia="仿宋_GB2312" w:hAnsi="仿宋" w:cs="仿宋" w:hint="eastAsia"/>
                <w:kern w:val="0"/>
                <w:sz w:val="24"/>
              </w:rPr>
              <w:t>改造厂房2300平米，新增生产设备48台套，新增模块电芯测试设备212通道，新增动力电池模组设备测试点16通道。</w:t>
            </w:r>
          </w:p>
        </w:tc>
      </w:tr>
      <w:tr w:rsidR="00F74331" w:rsidTr="00F74331">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t>37</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鹏翔光电锂电池生产</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山东鹏翔光电科技有限公司</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rPr>
                <w:rFonts w:ascii="仿宋_GB2312" w:eastAsia="仿宋_GB2312" w:hAnsi="仿宋" w:cs="仿宋"/>
                <w:kern w:val="0"/>
                <w:sz w:val="24"/>
              </w:rPr>
            </w:pPr>
            <w:r>
              <w:rPr>
                <w:rFonts w:ascii="仿宋_GB2312" w:eastAsia="仿宋_GB2312" w:hAnsi="仿宋" w:cs="仿宋" w:hint="eastAsia"/>
                <w:kern w:val="0"/>
                <w:sz w:val="24"/>
              </w:rPr>
              <w:t>建设7500万安时/年高性能锂电池生产线。</w:t>
            </w:r>
          </w:p>
        </w:tc>
      </w:tr>
      <w:tr w:rsidR="00F74331" w:rsidTr="00F74331">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lastRenderedPageBreak/>
              <w:t>38</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生物质锅炉制造基地</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山东多乐采暖设备有限责任公司、山东东大锅炉有限公司</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打造生物质锅炉制造基地。</w:t>
            </w:r>
          </w:p>
        </w:tc>
      </w:tr>
      <w:tr w:rsidR="00F74331" w:rsidTr="00F74331">
        <w:trPr>
          <w:trHeight w:val="554"/>
        </w:trPr>
        <w:tc>
          <w:tcPr>
            <w:tcW w:w="70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jc w:val="center"/>
              <w:rPr>
                <w:rFonts w:ascii="仿宋_GB2312" w:eastAsia="仿宋_GB2312" w:hAnsi="仿宋" w:cs="仿宋"/>
                <w:kern w:val="0"/>
                <w:sz w:val="24"/>
                <w:szCs w:val="21"/>
              </w:rPr>
            </w:pPr>
            <w:r>
              <w:rPr>
                <w:rFonts w:ascii="仿宋_GB2312" w:eastAsia="仿宋_GB2312" w:hAnsi="仿宋" w:cs="仿宋" w:hint="eastAsia"/>
                <w:kern w:val="0"/>
                <w:sz w:val="24"/>
                <w:szCs w:val="21"/>
              </w:rPr>
              <w:t>39</w:t>
            </w:r>
          </w:p>
        </w:tc>
        <w:tc>
          <w:tcPr>
            <w:tcW w:w="2124"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精工电子扩大动力电池组及超级电容生产规模</w:t>
            </w:r>
          </w:p>
        </w:tc>
        <w:tc>
          <w:tcPr>
            <w:tcW w:w="2840"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山东精工电子科技有限公司</w:t>
            </w:r>
          </w:p>
        </w:tc>
        <w:tc>
          <w:tcPr>
            <w:tcW w:w="2968" w:type="dxa"/>
            <w:tcBorders>
              <w:top w:val="single" w:sz="4" w:space="0" w:color="000000"/>
              <w:left w:val="single" w:sz="4" w:space="0" w:color="000000"/>
              <w:bottom w:val="single" w:sz="4" w:space="0" w:color="000000"/>
              <w:right w:val="single" w:sz="4" w:space="0" w:color="000000"/>
            </w:tcBorders>
            <w:vAlign w:val="center"/>
            <w:hideMark/>
          </w:tcPr>
          <w:p w:rsidR="00F74331" w:rsidRDefault="00F74331">
            <w:pPr>
              <w:widowControl/>
              <w:rPr>
                <w:rFonts w:ascii="仿宋_GB2312" w:eastAsia="仿宋_GB2312" w:hAnsi="仿宋" w:cs="仿宋"/>
                <w:kern w:val="0"/>
                <w:sz w:val="24"/>
              </w:rPr>
            </w:pPr>
            <w:r>
              <w:rPr>
                <w:rFonts w:ascii="仿宋_GB2312" w:eastAsia="仿宋_GB2312" w:hAnsi="仿宋" w:cs="仿宋" w:hint="eastAsia"/>
                <w:kern w:val="0"/>
                <w:sz w:val="24"/>
              </w:rPr>
              <w:t>建设年产2万吨高性能磷酸铁锂材料生产线,年产5亿瓦时锂离子电池生产线、年产5亿瓦时的动力电池组和系统生产线及年产2亿只超级电容器生产线。</w:t>
            </w:r>
          </w:p>
        </w:tc>
      </w:tr>
      <w:bookmarkEnd w:id="194"/>
    </w:tbl>
    <w:p w:rsidR="00827B1E" w:rsidRPr="00827B1E" w:rsidRDefault="00827B1E" w:rsidP="00452E5F">
      <w:pPr>
        <w:spacing w:line="360" w:lineRule="auto"/>
        <w:rPr>
          <w:rFonts w:ascii="仿宋_GB2312" w:eastAsia="仿宋_GB2312" w:hAnsi="仿宋" w:cs="仿宋"/>
          <w:kern w:val="0"/>
          <w:sz w:val="32"/>
          <w:szCs w:val="32"/>
        </w:rPr>
      </w:pPr>
    </w:p>
    <w:sectPr w:rsidR="00827B1E" w:rsidRPr="00827B1E" w:rsidSect="002A01CB">
      <w:pgSz w:w="11906" w:h="16838"/>
      <w:pgMar w:top="1440" w:right="1803" w:bottom="1440" w:left="1803" w:header="851" w:footer="992" w:gutter="0"/>
      <w:cols w:space="0"/>
      <w:docGrid w:type="line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D8A" w:rsidRDefault="005C3D8A">
      <w:r>
        <w:separator/>
      </w:r>
    </w:p>
  </w:endnote>
  <w:endnote w:type="continuationSeparator" w:id="0">
    <w:p w:rsidR="005C3D8A" w:rsidRDefault="005C3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6FC" w:rsidRPr="00276B7E" w:rsidRDefault="00A646FC">
    <w:pPr>
      <w:pStyle w:val="a7"/>
      <w:jc w:val="center"/>
      <w:rPr>
        <w:rFonts w:ascii="Calibri" w:hAnsi="Calibri"/>
      </w:rPr>
    </w:pPr>
    <w:r w:rsidRPr="00276B7E">
      <w:rPr>
        <w:rFonts w:ascii="Calibri" w:hAnsi="Calibri"/>
      </w:rPr>
      <w:fldChar w:fldCharType="begin"/>
    </w:r>
    <w:r w:rsidRPr="00276B7E">
      <w:rPr>
        <w:rFonts w:ascii="Calibri" w:hAnsi="Calibri"/>
      </w:rPr>
      <w:instrText>PAGE   \* MERGEFORMAT</w:instrText>
    </w:r>
    <w:r w:rsidRPr="00276B7E">
      <w:rPr>
        <w:rFonts w:ascii="Calibri" w:hAnsi="Calibri"/>
      </w:rPr>
      <w:fldChar w:fldCharType="separate"/>
    </w:r>
    <w:r w:rsidR="00042FEA" w:rsidRPr="00042FEA">
      <w:rPr>
        <w:rFonts w:ascii="Calibri" w:hAnsi="Calibri"/>
        <w:noProof/>
        <w:lang w:val="zh-CN"/>
      </w:rPr>
      <w:t>10</w:t>
    </w:r>
    <w:r w:rsidRPr="00276B7E">
      <w:rPr>
        <w:rFonts w:ascii="Calibri" w:hAnsi="Calibri"/>
      </w:rPr>
      <w:fldChar w:fldCharType="end"/>
    </w:r>
  </w:p>
  <w:p w:rsidR="00A646FC" w:rsidRDefault="00A646F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D8A" w:rsidRDefault="005C3D8A">
      <w:r>
        <w:separator/>
      </w:r>
    </w:p>
  </w:footnote>
  <w:footnote w:type="continuationSeparator" w:id="0">
    <w:p w:rsidR="005C3D8A" w:rsidRDefault="005C3D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left" w:pos="420"/>
        </w:tabs>
        <w:ind w:left="420" w:hanging="420"/>
      </w:pPr>
      <w:rPr>
        <w:rFonts w:cs="Times New Roman" w:hint="eastAsia"/>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
    <w:nsid w:val="56CBF97A"/>
    <w:multiLevelType w:val="singleLevel"/>
    <w:tmpl w:val="56CBF97A"/>
    <w:lvl w:ilvl="0">
      <w:start w:val="1"/>
      <w:numFmt w:val="decimal"/>
      <w:suff w:val="nothing"/>
      <w:lvlText w:val="%1、"/>
      <w:lvlJc w:val="left"/>
      <w:rPr>
        <w:rFonts w:cs="Times New Roman"/>
      </w:rPr>
    </w:lvl>
  </w:abstractNum>
  <w:abstractNum w:abstractNumId="2">
    <w:nsid w:val="56CD23CA"/>
    <w:multiLevelType w:val="singleLevel"/>
    <w:tmpl w:val="56CD23CA"/>
    <w:lvl w:ilvl="0">
      <w:start w:val="2"/>
      <w:numFmt w:val="decimal"/>
      <w:suff w:val="nothing"/>
      <w:lvlText w:val="%1、"/>
      <w:lvlJc w:val="left"/>
      <w:rPr>
        <w:rFonts w:cs="Times New Roman"/>
      </w:rPr>
    </w:lvl>
  </w:abstractNum>
  <w:abstractNum w:abstractNumId="3">
    <w:nsid w:val="57E1DC2E"/>
    <w:multiLevelType w:val="singleLevel"/>
    <w:tmpl w:val="57E1DC2E"/>
    <w:lvl w:ilvl="0">
      <w:start w:val="2"/>
      <w:numFmt w:val="chineseCounting"/>
      <w:suff w:val="nothing"/>
      <w:lvlText w:val="（%1）"/>
      <w:lvlJc w:val="left"/>
      <w:rPr>
        <w:rFonts w:cs="Times New Roman"/>
      </w:rPr>
    </w:lvl>
  </w:abstractNum>
  <w:abstractNum w:abstractNumId="4">
    <w:nsid w:val="582C42F5"/>
    <w:multiLevelType w:val="singleLevel"/>
    <w:tmpl w:val="582C42F5"/>
    <w:lvl w:ilvl="0">
      <w:start w:val="6"/>
      <w:numFmt w:val="chineseCounting"/>
      <w:suff w:val="nothing"/>
      <w:lvlText w:val="%1、"/>
      <w:lvlJc w:val="left"/>
      <w:rPr>
        <w:rFonts w:cs="Times New Roman"/>
      </w:rPr>
    </w:lvl>
  </w:abstractNum>
  <w:abstractNum w:abstractNumId="5">
    <w:nsid w:val="583A8E75"/>
    <w:multiLevelType w:val="singleLevel"/>
    <w:tmpl w:val="583A8E75"/>
    <w:lvl w:ilvl="0">
      <w:start w:val="1"/>
      <w:numFmt w:val="decimal"/>
      <w:suff w:val="nothing"/>
      <w:lvlText w:val="%1、"/>
      <w:lvlJc w:val="left"/>
    </w:lvl>
  </w:abstractNum>
  <w:abstractNum w:abstractNumId="6">
    <w:nsid w:val="75CB3456"/>
    <w:multiLevelType w:val="hybridMultilevel"/>
    <w:tmpl w:val="40205F84"/>
    <w:lvl w:ilvl="0" w:tplc="22403F06">
      <w:start w:val="2"/>
      <w:numFmt w:val="japaneseCounting"/>
      <w:lvlText w:val="（%1）"/>
      <w:lvlJc w:val="left"/>
      <w:pPr>
        <w:ind w:left="1790" w:hanging="1080"/>
      </w:pPr>
      <w:rPr>
        <w:rFonts w:hint="default"/>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num w:numId="1">
    <w:abstractNumId w:val="1"/>
  </w:num>
  <w:num w:numId="2">
    <w:abstractNumId w:val="3"/>
  </w:num>
  <w:num w:numId="3">
    <w:abstractNumId w:val="5"/>
  </w:num>
  <w:num w:numId="4">
    <w:abstractNumId w:val="2"/>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420"/>
  <w:drawingGridVerticalSpacing w:val="166"/>
  <w:displayVerticalDrawingGridEvery w:val="2"/>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3F70"/>
    <w:rsid w:val="00003BEF"/>
    <w:rsid w:val="00006D8E"/>
    <w:rsid w:val="00014459"/>
    <w:rsid w:val="00021FAA"/>
    <w:rsid w:val="0002264F"/>
    <w:rsid w:val="0002610C"/>
    <w:rsid w:val="00034268"/>
    <w:rsid w:val="00034B66"/>
    <w:rsid w:val="00034EE9"/>
    <w:rsid w:val="00037795"/>
    <w:rsid w:val="000407AB"/>
    <w:rsid w:val="00042FEA"/>
    <w:rsid w:val="000432E6"/>
    <w:rsid w:val="00047265"/>
    <w:rsid w:val="0005038A"/>
    <w:rsid w:val="000620F1"/>
    <w:rsid w:val="000704FE"/>
    <w:rsid w:val="00070551"/>
    <w:rsid w:val="000740CD"/>
    <w:rsid w:val="00075F51"/>
    <w:rsid w:val="00077C1A"/>
    <w:rsid w:val="00083578"/>
    <w:rsid w:val="000914A4"/>
    <w:rsid w:val="000A0A0A"/>
    <w:rsid w:val="000A23E5"/>
    <w:rsid w:val="000A351F"/>
    <w:rsid w:val="000A5585"/>
    <w:rsid w:val="000A7C0D"/>
    <w:rsid w:val="000B023D"/>
    <w:rsid w:val="000B15A0"/>
    <w:rsid w:val="000B5B96"/>
    <w:rsid w:val="000C4E19"/>
    <w:rsid w:val="000D04A7"/>
    <w:rsid w:val="000D745D"/>
    <w:rsid w:val="000F6DD4"/>
    <w:rsid w:val="001025B7"/>
    <w:rsid w:val="00104D64"/>
    <w:rsid w:val="00105D95"/>
    <w:rsid w:val="00117189"/>
    <w:rsid w:val="0012582D"/>
    <w:rsid w:val="001276F6"/>
    <w:rsid w:val="00130889"/>
    <w:rsid w:val="001372B8"/>
    <w:rsid w:val="0014038E"/>
    <w:rsid w:val="001412E5"/>
    <w:rsid w:val="00141C66"/>
    <w:rsid w:val="001450B1"/>
    <w:rsid w:val="001475D2"/>
    <w:rsid w:val="001620B1"/>
    <w:rsid w:val="00167D76"/>
    <w:rsid w:val="00177BF7"/>
    <w:rsid w:val="00182CC4"/>
    <w:rsid w:val="0018706A"/>
    <w:rsid w:val="00192DF2"/>
    <w:rsid w:val="00196CD6"/>
    <w:rsid w:val="00196D85"/>
    <w:rsid w:val="001A7154"/>
    <w:rsid w:val="001B6C98"/>
    <w:rsid w:val="001C3141"/>
    <w:rsid w:val="001C4307"/>
    <w:rsid w:val="001C773D"/>
    <w:rsid w:val="001D4C66"/>
    <w:rsid w:val="001E6915"/>
    <w:rsid w:val="001E6F96"/>
    <w:rsid w:val="001F11A4"/>
    <w:rsid w:val="001F1313"/>
    <w:rsid w:val="001F6C83"/>
    <w:rsid w:val="002025A5"/>
    <w:rsid w:val="002124D5"/>
    <w:rsid w:val="002147EE"/>
    <w:rsid w:val="00216ACD"/>
    <w:rsid w:val="00220B10"/>
    <w:rsid w:val="00230218"/>
    <w:rsid w:val="00230713"/>
    <w:rsid w:val="00230913"/>
    <w:rsid w:val="00231040"/>
    <w:rsid w:val="0023228A"/>
    <w:rsid w:val="00245482"/>
    <w:rsid w:val="00254656"/>
    <w:rsid w:val="0026231F"/>
    <w:rsid w:val="00264A2C"/>
    <w:rsid w:val="00267F10"/>
    <w:rsid w:val="00276B7E"/>
    <w:rsid w:val="002802D2"/>
    <w:rsid w:val="00295AE7"/>
    <w:rsid w:val="002A01CB"/>
    <w:rsid w:val="002A3775"/>
    <w:rsid w:val="002B0F47"/>
    <w:rsid w:val="002B45B6"/>
    <w:rsid w:val="002B493C"/>
    <w:rsid w:val="002B51B4"/>
    <w:rsid w:val="002C5020"/>
    <w:rsid w:val="002C7375"/>
    <w:rsid w:val="002E1F12"/>
    <w:rsid w:val="002E1F85"/>
    <w:rsid w:val="002F0BD8"/>
    <w:rsid w:val="002F4F45"/>
    <w:rsid w:val="002F7C5D"/>
    <w:rsid w:val="0030157A"/>
    <w:rsid w:val="00301D59"/>
    <w:rsid w:val="00312B0A"/>
    <w:rsid w:val="003160BC"/>
    <w:rsid w:val="00316692"/>
    <w:rsid w:val="0031680B"/>
    <w:rsid w:val="0032260C"/>
    <w:rsid w:val="00323585"/>
    <w:rsid w:val="00330F31"/>
    <w:rsid w:val="003313C2"/>
    <w:rsid w:val="00331795"/>
    <w:rsid w:val="0034499F"/>
    <w:rsid w:val="0034635B"/>
    <w:rsid w:val="00351EFF"/>
    <w:rsid w:val="00353191"/>
    <w:rsid w:val="003662C8"/>
    <w:rsid w:val="00367ACC"/>
    <w:rsid w:val="00370307"/>
    <w:rsid w:val="003831BC"/>
    <w:rsid w:val="00383946"/>
    <w:rsid w:val="00387FF8"/>
    <w:rsid w:val="003A686E"/>
    <w:rsid w:val="003C552F"/>
    <w:rsid w:val="003D1A1E"/>
    <w:rsid w:val="003D552B"/>
    <w:rsid w:val="003E538E"/>
    <w:rsid w:val="003E6AF3"/>
    <w:rsid w:val="003E7894"/>
    <w:rsid w:val="003F0E46"/>
    <w:rsid w:val="00407E3E"/>
    <w:rsid w:val="004216DA"/>
    <w:rsid w:val="00421D78"/>
    <w:rsid w:val="00423C4D"/>
    <w:rsid w:val="00426713"/>
    <w:rsid w:val="00430F86"/>
    <w:rsid w:val="00441120"/>
    <w:rsid w:val="00441EE0"/>
    <w:rsid w:val="00446AE4"/>
    <w:rsid w:val="0045096B"/>
    <w:rsid w:val="00452E5F"/>
    <w:rsid w:val="0045493B"/>
    <w:rsid w:val="004623B5"/>
    <w:rsid w:val="00464009"/>
    <w:rsid w:val="00475883"/>
    <w:rsid w:val="00475B93"/>
    <w:rsid w:val="00475FCC"/>
    <w:rsid w:val="004851BA"/>
    <w:rsid w:val="00487EEB"/>
    <w:rsid w:val="004913B6"/>
    <w:rsid w:val="004A6F0C"/>
    <w:rsid w:val="004B60F4"/>
    <w:rsid w:val="004B6EF3"/>
    <w:rsid w:val="004C218F"/>
    <w:rsid w:val="004C7116"/>
    <w:rsid w:val="004D0F39"/>
    <w:rsid w:val="004D2B0E"/>
    <w:rsid w:val="004D70C0"/>
    <w:rsid w:val="004D7F33"/>
    <w:rsid w:val="004F13BC"/>
    <w:rsid w:val="004F3127"/>
    <w:rsid w:val="004F4B75"/>
    <w:rsid w:val="00502390"/>
    <w:rsid w:val="00503F66"/>
    <w:rsid w:val="00516523"/>
    <w:rsid w:val="00542BE5"/>
    <w:rsid w:val="0056382C"/>
    <w:rsid w:val="0057583F"/>
    <w:rsid w:val="00576F25"/>
    <w:rsid w:val="00593882"/>
    <w:rsid w:val="005A507E"/>
    <w:rsid w:val="005A692F"/>
    <w:rsid w:val="005B6C90"/>
    <w:rsid w:val="005B7DEE"/>
    <w:rsid w:val="005C15A5"/>
    <w:rsid w:val="005C3D8A"/>
    <w:rsid w:val="005D130A"/>
    <w:rsid w:val="005D5396"/>
    <w:rsid w:val="005D6317"/>
    <w:rsid w:val="005E2E0D"/>
    <w:rsid w:val="005F180E"/>
    <w:rsid w:val="005F258C"/>
    <w:rsid w:val="005F5F96"/>
    <w:rsid w:val="005F757C"/>
    <w:rsid w:val="0060537B"/>
    <w:rsid w:val="006129C6"/>
    <w:rsid w:val="00626213"/>
    <w:rsid w:val="00632B79"/>
    <w:rsid w:val="00636BAC"/>
    <w:rsid w:val="0064531B"/>
    <w:rsid w:val="00660EA1"/>
    <w:rsid w:val="00664F82"/>
    <w:rsid w:val="006758E4"/>
    <w:rsid w:val="00680C76"/>
    <w:rsid w:val="006A7611"/>
    <w:rsid w:val="006A7673"/>
    <w:rsid w:val="006B20F5"/>
    <w:rsid w:val="006B437A"/>
    <w:rsid w:val="006D1A74"/>
    <w:rsid w:val="006E4003"/>
    <w:rsid w:val="006F1548"/>
    <w:rsid w:val="006F339C"/>
    <w:rsid w:val="006F5E3C"/>
    <w:rsid w:val="006F6348"/>
    <w:rsid w:val="00711179"/>
    <w:rsid w:val="007163F1"/>
    <w:rsid w:val="00717692"/>
    <w:rsid w:val="0072073C"/>
    <w:rsid w:val="0072244F"/>
    <w:rsid w:val="00725A0E"/>
    <w:rsid w:val="00725A9D"/>
    <w:rsid w:val="00725B22"/>
    <w:rsid w:val="00732E55"/>
    <w:rsid w:val="00734EBB"/>
    <w:rsid w:val="007404C9"/>
    <w:rsid w:val="007421CC"/>
    <w:rsid w:val="00742A22"/>
    <w:rsid w:val="00745331"/>
    <w:rsid w:val="00762711"/>
    <w:rsid w:val="00764C78"/>
    <w:rsid w:val="00771EC1"/>
    <w:rsid w:val="00780D06"/>
    <w:rsid w:val="00783D3B"/>
    <w:rsid w:val="007914BD"/>
    <w:rsid w:val="00791AB7"/>
    <w:rsid w:val="007A118B"/>
    <w:rsid w:val="007A5AB7"/>
    <w:rsid w:val="007A7C3C"/>
    <w:rsid w:val="007B1A51"/>
    <w:rsid w:val="007B2B41"/>
    <w:rsid w:val="007B2C47"/>
    <w:rsid w:val="007B310F"/>
    <w:rsid w:val="007B341E"/>
    <w:rsid w:val="007B4C84"/>
    <w:rsid w:val="007C1CBB"/>
    <w:rsid w:val="007C2E9E"/>
    <w:rsid w:val="007C4953"/>
    <w:rsid w:val="007C5718"/>
    <w:rsid w:val="007E400D"/>
    <w:rsid w:val="007E4063"/>
    <w:rsid w:val="007F19AE"/>
    <w:rsid w:val="0081417C"/>
    <w:rsid w:val="008162DE"/>
    <w:rsid w:val="008163E2"/>
    <w:rsid w:val="00817D33"/>
    <w:rsid w:val="00822876"/>
    <w:rsid w:val="00827B1E"/>
    <w:rsid w:val="00834C85"/>
    <w:rsid w:val="00837714"/>
    <w:rsid w:val="0084077F"/>
    <w:rsid w:val="0084268A"/>
    <w:rsid w:val="008438D1"/>
    <w:rsid w:val="00846A00"/>
    <w:rsid w:val="008538FB"/>
    <w:rsid w:val="00862615"/>
    <w:rsid w:val="00864AAA"/>
    <w:rsid w:val="00867A15"/>
    <w:rsid w:val="00871CB7"/>
    <w:rsid w:val="00872BF9"/>
    <w:rsid w:val="008741AA"/>
    <w:rsid w:val="00881793"/>
    <w:rsid w:val="00883AB4"/>
    <w:rsid w:val="0089120F"/>
    <w:rsid w:val="00892AB2"/>
    <w:rsid w:val="008A185F"/>
    <w:rsid w:val="008A2423"/>
    <w:rsid w:val="008A3803"/>
    <w:rsid w:val="008A4C7C"/>
    <w:rsid w:val="008B34C3"/>
    <w:rsid w:val="008C3319"/>
    <w:rsid w:val="008C4E0B"/>
    <w:rsid w:val="008D0762"/>
    <w:rsid w:val="008D44DE"/>
    <w:rsid w:val="008D52E8"/>
    <w:rsid w:val="008E03A2"/>
    <w:rsid w:val="008E4551"/>
    <w:rsid w:val="008E7B49"/>
    <w:rsid w:val="008F64B7"/>
    <w:rsid w:val="008F6E69"/>
    <w:rsid w:val="00900D48"/>
    <w:rsid w:val="00913F0E"/>
    <w:rsid w:val="0092719F"/>
    <w:rsid w:val="0092747A"/>
    <w:rsid w:val="00931B4C"/>
    <w:rsid w:val="00937D00"/>
    <w:rsid w:val="009400E1"/>
    <w:rsid w:val="00957FD1"/>
    <w:rsid w:val="00961060"/>
    <w:rsid w:val="00965F52"/>
    <w:rsid w:val="00975262"/>
    <w:rsid w:val="00975EC2"/>
    <w:rsid w:val="00985D45"/>
    <w:rsid w:val="00990627"/>
    <w:rsid w:val="009A07F1"/>
    <w:rsid w:val="009C6DA6"/>
    <w:rsid w:val="009D19E6"/>
    <w:rsid w:val="009D4C77"/>
    <w:rsid w:val="009D5110"/>
    <w:rsid w:val="009D6140"/>
    <w:rsid w:val="009E23BB"/>
    <w:rsid w:val="009E6DB4"/>
    <w:rsid w:val="00A021DD"/>
    <w:rsid w:val="00A065B0"/>
    <w:rsid w:val="00A15869"/>
    <w:rsid w:val="00A30447"/>
    <w:rsid w:val="00A32A7B"/>
    <w:rsid w:val="00A444C0"/>
    <w:rsid w:val="00A44B9B"/>
    <w:rsid w:val="00A44CE6"/>
    <w:rsid w:val="00A471BE"/>
    <w:rsid w:val="00A56254"/>
    <w:rsid w:val="00A646FC"/>
    <w:rsid w:val="00A6618D"/>
    <w:rsid w:val="00A71FC0"/>
    <w:rsid w:val="00A7537B"/>
    <w:rsid w:val="00A81722"/>
    <w:rsid w:val="00A9025E"/>
    <w:rsid w:val="00A911E4"/>
    <w:rsid w:val="00A95545"/>
    <w:rsid w:val="00A9609F"/>
    <w:rsid w:val="00AA1DE7"/>
    <w:rsid w:val="00AA496D"/>
    <w:rsid w:val="00AA7AA3"/>
    <w:rsid w:val="00AB4ABE"/>
    <w:rsid w:val="00AC52CB"/>
    <w:rsid w:val="00AD0044"/>
    <w:rsid w:val="00AE301B"/>
    <w:rsid w:val="00AE3D85"/>
    <w:rsid w:val="00AF2AB0"/>
    <w:rsid w:val="00AF3A5F"/>
    <w:rsid w:val="00AF6411"/>
    <w:rsid w:val="00B00D7C"/>
    <w:rsid w:val="00B118C1"/>
    <w:rsid w:val="00B17D7A"/>
    <w:rsid w:val="00B36B2E"/>
    <w:rsid w:val="00B36D72"/>
    <w:rsid w:val="00B40D06"/>
    <w:rsid w:val="00B46F2D"/>
    <w:rsid w:val="00B51266"/>
    <w:rsid w:val="00B520B6"/>
    <w:rsid w:val="00B523F9"/>
    <w:rsid w:val="00B53A95"/>
    <w:rsid w:val="00B555F3"/>
    <w:rsid w:val="00B57521"/>
    <w:rsid w:val="00B6595D"/>
    <w:rsid w:val="00B72FDF"/>
    <w:rsid w:val="00B73FCB"/>
    <w:rsid w:val="00B87C37"/>
    <w:rsid w:val="00B907EC"/>
    <w:rsid w:val="00B96B36"/>
    <w:rsid w:val="00B97765"/>
    <w:rsid w:val="00BB0A9D"/>
    <w:rsid w:val="00BB2D62"/>
    <w:rsid w:val="00BB3685"/>
    <w:rsid w:val="00BB3A71"/>
    <w:rsid w:val="00BC1814"/>
    <w:rsid w:val="00BC2F77"/>
    <w:rsid w:val="00BC365B"/>
    <w:rsid w:val="00BC5118"/>
    <w:rsid w:val="00BC7B86"/>
    <w:rsid w:val="00BD3383"/>
    <w:rsid w:val="00BD7790"/>
    <w:rsid w:val="00BD7BC3"/>
    <w:rsid w:val="00BE1698"/>
    <w:rsid w:val="00BE4896"/>
    <w:rsid w:val="00BF3DC2"/>
    <w:rsid w:val="00C00410"/>
    <w:rsid w:val="00C04B50"/>
    <w:rsid w:val="00C06A25"/>
    <w:rsid w:val="00C11260"/>
    <w:rsid w:val="00C1399E"/>
    <w:rsid w:val="00C33149"/>
    <w:rsid w:val="00C33F70"/>
    <w:rsid w:val="00C411EC"/>
    <w:rsid w:val="00C47A2A"/>
    <w:rsid w:val="00C5620A"/>
    <w:rsid w:val="00C66615"/>
    <w:rsid w:val="00C70C67"/>
    <w:rsid w:val="00C763BD"/>
    <w:rsid w:val="00C773AD"/>
    <w:rsid w:val="00C830D9"/>
    <w:rsid w:val="00C87AAB"/>
    <w:rsid w:val="00C91FD9"/>
    <w:rsid w:val="00C9331E"/>
    <w:rsid w:val="00C95835"/>
    <w:rsid w:val="00C96F68"/>
    <w:rsid w:val="00CA2BE3"/>
    <w:rsid w:val="00CA3841"/>
    <w:rsid w:val="00CB1EE4"/>
    <w:rsid w:val="00CB25A1"/>
    <w:rsid w:val="00CB4760"/>
    <w:rsid w:val="00CB51E3"/>
    <w:rsid w:val="00CC0DD8"/>
    <w:rsid w:val="00CD01F4"/>
    <w:rsid w:val="00CD4E02"/>
    <w:rsid w:val="00CD6A0B"/>
    <w:rsid w:val="00CE3DBF"/>
    <w:rsid w:val="00CF01A0"/>
    <w:rsid w:val="00CF1CFE"/>
    <w:rsid w:val="00CF2A2A"/>
    <w:rsid w:val="00D019EC"/>
    <w:rsid w:val="00D14F32"/>
    <w:rsid w:val="00D35EAD"/>
    <w:rsid w:val="00D45ACF"/>
    <w:rsid w:val="00D55CCE"/>
    <w:rsid w:val="00D565B2"/>
    <w:rsid w:val="00D573C5"/>
    <w:rsid w:val="00D57A50"/>
    <w:rsid w:val="00D60446"/>
    <w:rsid w:val="00D60CE6"/>
    <w:rsid w:val="00D6483C"/>
    <w:rsid w:val="00D74223"/>
    <w:rsid w:val="00D8264A"/>
    <w:rsid w:val="00D9538E"/>
    <w:rsid w:val="00D9636C"/>
    <w:rsid w:val="00D97910"/>
    <w:rsid w:val="00DB5082"/>
    <w:rsid w:val="00DC1B28"/>
    <w:rsid w:val="00DC2414"/>
    <w:rsid w:val="00DC3311"/>
    <w:rsid w:val="00DC6C9F"/>
    <w:rsid w:val="00DE04C7"/>
    <w:rsid w:val="00DE4220"/>
    <w:rsid w:val="00DE559B"/>
    <w:rsid w:val="00DF0FC4"/>
    <w:rsid w:val="00DF5994"/>
    <w:rsid w:val="00DF6C70"/>
    <w:rsid w:val="00E0606A"/>
    <w:rsid w:val="00E1589B"/>
    <w:rsid w:val="00E231A2"/>
    <w:rsid w:val="00E23607"/>
    <w:rsid w:val="00E36B62"/>
    <w:rsid w:val="00E37E0C"/>
    <w:rsid w:val="00E42933"/>
    <w:rsid w:val="00E43AA8"/>
    <w:rsid w:val="00E43CC7"/>
    <w:rsid w:val="00E4645C"/>
    <w:rsid w:val="00E53CC3"/>
    <w:rsid w:val="00E54C66"/>
    <w:rsid w:val="00E61AE5"/>
    <w:rsid w:val="00E7694A"/>
    <w:rsid w:val="00E76AA8"/>
    <w:rsid w:val="00E87821"/>
    <w:rsid w:val="00E911FB"/>
    <w:rsid w:val="00E92D6B"/>
    <w:rsid w:val="00E92FB5"/>
    <w:rsid w:val="00EA0803"/>
    <w:rsid w:val="00EA36FA"/>
    <w:rsid w:val="00EA3809"/>
    <w:rsid w:val="00EA4000"/>
    <w:rsid w:val="00EA4CA5"/>
    <w:rsid w:val="00EA75F4"/>
    <w:rsid w:val="00EC6870"/>
    <w:rsid w:val="00EC6ED3"/>
    <w:rsid w:val="00ED3B65"/>
    <w:rsid w:val="00ED4A73"/>
    <w:rsid w:val="00EF55B4"/>
    <w:rsid w:val="00F01B21"/>
    <w:rsid w:val="00F04D90"/>
    <w:rsid w:val="00F04E0D"/>
    <w:rsid w:val="00F06699"/>
    <w:rsid w:val="00F215C2"/>
    <w:rsid w:val="00F22F67"/>
    <w:rsid w:val="00F33B46"/>
    <w:rsid w:val="00F34A7A"/>
    <w:rsid w:val="00F36B08"/>
    <w:rsid w:val="00F4082E"/>
    <w:rsid w:val="00F42296"/>
    <w:rsid w:val="00F438AF"/>
    <w:rsid w:val="00F64F8B"/>
    <w:rsid w:val="00F662BA"/>
    <w:rsid w:val="00F71091"/>
    <w:rsid w:val="00F72618"/>
    <w:rsid w:val="00F74331"/>
    <w:rsid w:val="00F82CC2"/>
    <w:rsid w:val="00F86317"/>
    <w:rsid w:val="00F86D4D"/>
    <w:rsid w:val="00FA2730"/>
    <w:rsid w:val="00FA420B"/>
    <w:rsid w:val="00FB6EE7"/>
    <w:rsid w:val="00FC1B63"/>
    <w:rsid w:val="00FC2A59"/>
    <w:rsid w:val="00FC4ACD"/>
    <w:rsid w:val="00FD72A4"/>
    <w:rsid w:val="00FE03BA"/>
    <w:rsid w:val="00FF1374"/>
    <w:rsid w:val="00FF318A"/>
    <w:rsid w:val="00FF4167"/>
    <w:rsid w:val="00FF7A1D"/>
    <w:rsid w:val="010569BB"/>
    <w:rsid w:val="011027CE"/>
    <w:rsid w:val="01215229"/>
    <w:rsid w:val="01294DDB"/>
    <w:rsid w:val="0130244F"/>
    <w:rsid w:val="013F7A9A"/>
    <w:rsid w:val="014364A0"/>
    <w:rsid w:val="015B6A0E"/>
    <w:rsid w:val="015E4ACC"/>
    <w:rsid w:val="016D7D62"/>
    <w:rsid w:val="01762452"/>
    <w:rsid w:val="017656A9"/>
    <w:rsid w:val="01823104"/>
    <w:rsid w:val="0185225E"/>
    <w:rsid w:val="019E58B5"/>
    <w:rsid w:val="01BB5240"/>
    <w:rsid w:val="01D41CDB"/>
    <w:rsid w:val="01EB093F"/>
    <w:rsid w:val="01F0403A"/>
    <w:rsid w:val="01F739C5"/>
    <w:rsid w:val="01F739FD"/>
    <w:rsid w:val="01F96EC8"/>
    <w:rsid w:val="02017B58"/>
    <w:rsid w:val="021951FF"/>
    <w:rsid w:val="02300600"/>
    <w:rsid w:val="023B4012"/>
    <w:rsid w:val="02436043"/>
    <w:rsid w:val="024370F0"/>
    <w:rsid w:val="02485D4E"/>
    <w:rsid w:val="025A3A6A"/>
    <w:rsid w:val="026A11A9"/>
    <w:rsid w:val="027A3F9F"/>
    <w:rsid w:val="02826434"/>
    <w:rsid w:val="02955E4D"/>
    <w:rsid w:val="029F7EFA"/>
    <w:rsid w:val="02BC367C"/>
    <w:rsid w:val="02C45698"/>
    <w:rsid w:val="02CB4B4F"/>
    <w:rsid w:val="02EA1DE5"/>
    <w:rsid w:val="02FB5186"/>
    <w:rsid w:val="02FD0CF5"/>
    <w:rsid w:val="0303531C"/>
    <w:rsid w:val="03184673"/>
    <w:rsid w:val="032D1A9E"/>
    <w:rsid w:val="03313C45"/>
    <w:rsid w:val="03315CCB"/>
    <w:rsid w:val="033433CD"/>
    <w:rsid w:val="03462432"/>
    <w:rsid w:val="03467185"/>
    <w:rsid w:val="03485A75"/>
    <w:rsid w:val="034F6BD2"/>
    <w:rsid w:val="036E488C"/>
    <w:rsid w:val="03733DB7"/>
    <w:rsid w:val="03800837"/>
    <w:rsid w:val="039F26CE"/>
    <w:rsid w:val="03AC7B94"/>
    <w:rsid w:val="03AE08B3"/>
    <w:rsid w:val="03B11A9D"/>
    <w:rsid w:val="03B21B14"/>
    <w:rsid w:val="03C90D05"/>
    <w:rsid w:val="03D26000"/>
    <w:rsid w:val="03D332D6"/>
    <w:rsid w:val="03D951E0"/>
    <w:rsid w:val="03D95571"/>
    <w:rsid w:val="03E60C72"/>
    <w:rsid w:val="040E1B4D"/>
    <w:rsid w:val="041375F5"/>
    <w:rsid w:val="04150322"/>
    <w:rsid w:val="041D6B3B"/>
    <w:rsid w:val="043066CB"/>
    <w:rsid w:val="04381BCC"/>
    <w:rsid w:val="04475814"/>
    <w:rsid w:val="04685EFB"/>
    <w:rsid w:val="046961E5"/>
    <w:rsid w:val="046B749A"/>
    <w:rsid w:val="04746C21"/>
    <w:rsid w:val="04775D64"/>
    <w:rsid w:val="048E370E"/>
    <w:rsid w:val="0494548A"/>
    <w:rsid w:val="04A80D30"/>
    <w:rsid w:val="04C437DC"/>
    <w:rsid w:val="04C93B89"/>
    <w:rsid w:val="04C95DC2"/>
    <w:rsid w:val="04DB0285"/>
    <w:rsid w:val="04DD3789"/>
    <w:rsid w:val="04E3720D"/>
    <w:rsid w:val="04E86A48"/>
    <w:rsid w:val="04EB393E"/>
    <w:rsid w:val="04EC3DA3"/>
    <w:rsid w:val="04F468D7"/>
    <w:rsid w:val="050F7FD3"/>
    <w:rsid w:val="05161364"/>
    <w:rsid w:val="051707B3"/>
    <w:rsid w:val="05197D6A"/>
    <w:rsid w:val="051E1FF4"/>
    <w:rsid w:val="05255DC3"/>
    <w:rsid w:val="052635FC"/>
    <w:rsid w:val="052E111E"/>
    <w:rsid w:val="05371545"/>
    <w:rsid w:val="05441248"/>
    <w:rsid w:val="054D2B43"/>
    <w:rsid w:val="05513747"/>
    <w:rsid w:val="055B4057"/>
    <w:rsid w:val="05603D62"/>
    <w:rsid w:val="056A2580"/>
    <w:rsid w:val="057E6079"/>
    <w:rsid w:val="05826495"/>
    <w:rsid w:val="058A7125"/>
    <w:rsid w:val="058B6DA4"/>
    <w:rsid w:val="059412EE"/>
    <w:rsid w:val="059D0343"/>
    <w:rsid w:val="05B30B49"/>
    <w:rsid w:val="05DA23A7"/>
    <w:rsid w:val="05DD332B"/>
    <w:rsid w:val="05DD6BAF"/>
    <w:rsid w:val="05DF230F"/>
    <w:rsid w:val="05E618D7"/>
    <w:rsid w:val="05E816BC"/>
    <w:rsid w:val="05F05E51"/>
    <w:rsid w:val="06175687"/>
    <w:rsid w:val="061F0742"/>
    <w:rsid w:val="062621B8"/>
    <w:rsid w:val="06265005"/>
    <w:rsid w:val="062D7C32"/>
    <w:rsid w:val="063C49CA"/>
    <w:rsid w:val="064A5EDE"/>
    <w:rsid w:val="064B395F"/>
    <w:rsid w:val="06515DA9"/>
    <w:rsid w:val="06594ACF"/>
    <w:rsid w:val="066772A3"/>
    <w:rsid w:val="066A143B"/>
    <w:rsid w:val="066E5A9D"/>
    <w:rsid w:val="06744B24"/>
    <w:rsid w:val="06894AC9"/>
    <w:rsid w:val="06921B55"/>
    <w:rsid w:val="06AC5F82"/>
    <w:rsid w:val="06B43292"/>
    <w:rsid w:val="06B86512"/>
    <w:rsid w:val="06C4017A"/>
    <w:rsid w:val="06C55827"/>
    <w:rsid w:val="06F235D2"/>
    <w:rsid w:val="06F24FF0"/>
    <w:rsid w:val="06F602C3"/>
    <w:rsid w:val="07060CB9"/>
    <w:rsid w:val="07085984"/>
    <w:rsid w:val="070C69D4"/>
    <w:rsid w:val="071E4FBC"/>
    <w:rsid w:val="071F195B"/>
    <w:rsid w:val="07203592"/>
    <w:rsid w:val="072A0D5D"/>
    <w:rsid w:val="072E1C36"/>
    <w:rsid w:val="073371C0"/>
    <w:rsid w:val="073A3BD6"/>
    <w:rsid w:val="07434E6D"/>
    <w:rsid w:val="074841C6"/>
    <w:rsid w:val="07562E15"/>
    <w:rsid w:val="07623FFD"/>
    <w:rsid w:val="077943D1"/>
    <w:rsid w:val="078D348D"/>
    <w:rsid w:val="079C588B"/>
    <w:rsid w:val="07A6619A"/>
    <w:rsid w:val="07A95660"/>
    <w:rsid w:val="07B77519"/>
    <w:rsid w:val="07C17AC9"/>
    <w:rsid w:val="07C40FCD"/>
    <w:rsid w:val="07C551BA"/>
    <w:rsid w:val="07C60C4D"/>
    <w:rsid w:val="07D337C9"/>
    <w:rsid w:val="07D53466"/>
    <w:rsid w:val="07DC58DF"/>
    <w:rsid w:val="07EF4010"/>
    <w:rsid w:val="07F25CAC"/>
    <w:rsid w:val="07F43D1B"/>
    <w:rsid w:val="07FF7B2E"/>
    <w:rsid w:val="081A618A"/>
    <w:rsid w:val="08210879"/>
    <w:rsid w:val="08246A68"/>
    <w:rsid w:val="08313B80"/>
    <w:rsid w:val="083A448F"/>
    <w:rsid w:val="0848263F"/>
    <w:rsid w:val="084A0F11"/>
    <w:rsid w:val="08582D56"/>
    <w:rsid w:val="085A61DA"/>
    <w:rsid w:val="087F5E7D"/>
    <w:rsid w:val="08855EF2"/>
    <w:rsid w:val="088A3681"/>
    <w:rsid w:val="088D1AE1"/>
    <w:rsid w:val="08911224"/>
    <w:rsid w:val="089D6339"/>
    <w:rsid w:val="089F6874"/>
    <w:rsid w:val="08A615C0"/>
    <w:rsid w:val="08B37D4D"/>
    <w:rsid w:val="08C57931"/>
    <w:rsid w:val="08CB20E4"/>
    <w:rsid w:val="08D12404"/>
    <w:rsid w:val="08D5116B"/>
    <w:rsid w:val="08DA3103"/>
    <w:rsid w:val="08DC13F0"/>
    <w:rsid w:val="08E400E0"/>
    <w:rsid w:val="08EB0A30"/>
    <w:rsid w:val="08F203BB"/>
    <w:rsid w:val="08F316BF"/>
    <w:rsid w:val="08F40130"/>
    <w:rsid w:val="08F54BC3"/>
    <w:rsid w:val="08F822C4"/>
    <w:rsid w:val="09317E9F"/>
    <w:rsid w:val="09394916"/>
    <w:rsid w:val="09451381"/>
    <w:rsid w:val="09467E45"/>
    <w:rsid w:val="094C55F1"/>
    <w:rsid w:val="09523C57"/>
    <w:rsid w:val="09540384"/>
    <w:rsid w:val="09673BFD"/>
    <w:rsid w:val="09721F8E"/>
    <w:rsid w:val="097B4965"/>
    <w:rsid w:val="09833B34"/>
    <w:rsid w:val="098503EE"/>
    <w:rsid w:val="09875638"/>
    <w:rsid w:val="098A1833"/>
    <w:rsid w:val="098F0214"/>
    <w:rsid w:val="09965C10"/>
    <w:rsid w:val="099D7897"/>
    <w:rsid w:val="09A14C18"/>
    <w:rsid w:val="09BF208D"/>
    <w:rsid w:val="09C01D0D"/>
    <w:rsid w:val="09CC55E2"/>
    <w:rsid w:val="09CE3C65"/>
    <w:rsid w:val="09D03323"/>
    <w:rsid w:val="09D21ACD"/>
    <w:rsid w:val="0A056F7E"/>
    <w:rsid w:val="0A087F03"/>
    <w:rsid w:val="0A1C5118"/>
    <w:rsid w:val="0A23652E"/>
    <w:rsid w:val="0A3A19D7"/>
    <w:rsid w:val="0A405F9E"/>
    <w:rsid w:val="0A5421EC"/>
    <w:rsid w:val="0A562379"/>
    <w:rsid w:val="0A606DC3"/>
    <w:rsid w:val="0A611896"/>
    <w:rsid w:val="0A627318"/>
    <w:rsid w:val="0A662301"/>
    <w:rsid w:val="0A6D4E51"/>
    <w:rsid w:val="0A762BE1"/>
    <w:rsid w:val="0A821DCB"/>
    <w:rsid w:val="0A840B51"/>
    <w:rsid w:val="0A937AE7"/>
    <w:rsid w:val="0A9D3C79"/>
    <w:rsid w:val="0AA35B83"/>
    <w:rsid w:val="0AAA73AE"/>
    <w:rsid w:val="0AB075C1"/>
    <w:rsid w:val="0AB746BC"/>
    <w:rsid w:val="0AB92887"/>
    <w:rsid w:val="0ABD7D33"/>
    <w:rsid w:val="0ACE70C3"/>
    <w:rsid w:val="0AE51E6F"/>
    <w:rsid w:val="0AEA1A69"/>
    <w:rsid w:val="0AEE6EFC"/>
    <w:rsid w:val="0B090DAA"/>
    <w:rsid w:val="0B0B1B39"/>
    <w:rsid w:val="0B0E5232"/>
    <w:rsid w:val="0B1C7007"/>
    <w:rsid w:val="0B1F0616"/>
    <w:rsid w:val="0B4C4CCF"/>
    <w:rsid w:val="0B5224A3"/>
    <w:rsid w:val="0B537F25"/>
    <w:rsid w:val="0B563486"/>
    <w:rsid w:val="0B5C7530"/>
    <w:rsid w:val="0B642836"/>
    <w:rsid w:val="0B6B55CC"/>
    <w:rsid w:val="0B6C6079"/>
    <w:rsid w:val="0B726137"/>
    <w:rsid w:val="0B887F23"/>
    <w:rsid w:val="0B8B326A"/>
    <w:rsid w:val="0B97708E"/>
    <w:rsid w:val="0BB20C1D"/>
    <w:rsid w:val="0BC8265E"/>
    <w:rsid w:val="0BCF52F0"/>
    <w:rsid w:val="0BD53976"/>
    <w:rsid w:val="0BE038BF"/>
    <w:rsid w:val="0BE875F3"/>
    <w:rsid w:val="0BEB6AB3"/>
    <w:rsid w:val="0BF039FB"/>
    <w:rsid w:val="0BFC3067"/>
    <w:rsid w:val="0C070F8E"/>
    <w:rsid w:val="0C091C73"/>
    <w:rsid w:val="0C1969E9"/>
    <w:rsid w:val="0C352A96"/>
    <w:rsid w:val="0C3A0AD2"/>
    <w:rsid w:val="0C420895"/>
    <w:rsid w:val="0C4F3C11"/>
    <w:rsid w:val="0C4F583E"/>
    <w:rsid w:val="0C552930"/>
    <w:rsid w:val="0C8133AB"/>
    <w:rsid w:val="0C853B1A"/>
    <w:rsid w:val="0C8D0286"/>
    <w:rsid w:val="0C8D31E6"/>
    <w:rsid w:val="0C9275AC"/>
    <w:rsid w:val="0CAF4485"/>
    <w:rsid w:val="0CB84464"/>
    <w:rsid w:val="0CBF4BF8"/>
    <w:rsid w:val="0CC579AD"/>
    <w:rsid w:val="0CD07C0E"/>
    <w:rsid w:val="0CD23AFB"/>
    <w:rsid w:val="0CE23EB3"/>
    <w:rsid w:val="0CE61EC6"/>
    <w:rsid w:val="0CF053C7"/>
    <w:rsid w:val="0D154302"/>
    <w:rsid w:val="0D160CDD"/>
    <w:rsid w:val="0D162F40"/>
    <w:rsid w:val="0D1C7510"/>
    <w:rsid w:val="0D1E3F2D"/>
    <w:rsid w:val="0D315BD8"/>
    <w:rsid w:val="0D3444DE"/>
    <w:rsid w:val="0D375B3C"/>
    <w:rsid w:val="0D40457F"/>
    <w:rsid w:val="0D5166E6"/>
    <w:rsid w:val="0D53766A"/>
    <w:rsid w:val="0D5E127F"/>
    <w:rsid w:val="0D740CFE"/>
    <w:rsid w:val="0D884641"/>
    <w:rsid w:val="0D8A0A3A"/>
    <w:rsid w:val="0D8A1D43"/>
    <w:rsid w:val="0D9942E0"/>
    <w:rsid w:val="0D9B5860"/>
    <w:rsid w:val="0DAF7D84"/>
    <w:rsid w:val="0DB01F82"/>
    <w:rsid w:val="0DB857CC"/>
    <w:rsid w:val="0DD051F0"/>
    <w:rsid w:val="0DD11B56"/>
    <w:rsid w:val="0DD46CBF"/>
    <w:rsid w:val="0DD621C2"/>
    <w:rsid w:val="0DD75E56"/>
    <w:rsid w:val="0DE201D3"/>
    <w:rsid w:val="0DF71B18"/>
    <w:rsid w:val="0DFE5A82"/>
    <w:rsid w:val="0E064F10"/>
    <w:rsid w:val="0E072F0F"/>
    <w:rsid w:val="0E0D1D70"/>
    <w:rsid w:val="0E0E41B9"/>
    <w:rsid w:val="0E195EB9"/>
    <w:rsid w:val="0E202EB1"/>
    <w:rsid w:val="0E2D71B1"/>
    <w:rsid w:val="0E453B85"/>
    <w:rsid w:val="0E47510D"/>
    <w:rsid w:val="0E4A5EB6"/>
    <w:rsid w:val="0E4B691A"/>
    <w:rsid w:val="0E4D2BF2"/>
    <w:rsid w:val="0E4D7882"/>
    <w:rsid w:val="0E5D76E8"/>
    <w:rsid w:val="0E657AA9"/>
    <w:rsid w:val="0E956D7D"/>
    <w:rsid w:val="0E98447E"/>
    <w:rsid w:val="0E9A57EF"/>
    <w:rsid w:val="0EA51596"/>
    <w:rsid w:val="0EB12E2A"/>
    <w:rsid w:val="0EB25028"/>
    <w:rsid w:val="0EB4052B"/>
    <w:rsid w:val="0EB87587"/>
    <w:rsid w:val="0EBC5938"/>
    <w:rsid w:val="0ECB7BC6"/>
    <w:rsid w:val="0ECC3D05"/>
    <w:rsid w:val="0ECF29BF"/>
    <w:rsid w:val="0ED34B7D"/>
    <w:rsid w:val="0EDC04B2"/>
    <w:rsid w:val="0EDE4A01"/>
    <w:rsid w:val="0EDF4968"/>
    <w:rsid w:val="0EE235F9"/>
    <w:rsid w:val="0EF30C02"/>
    <w:rsid w:val="0EFB4E4A"/>
    <w:rsid w:val="0F044C05"/>
    <w:rsid w:val="0F065DBA"/>
    <w:rsid w:val="0F083839"/>
    <w:rsid w:val="0F0A26BB"/>
    <w:rsid w:val="0F131BCA"/>
    <w:rsid w:val="0F1605D0"/>
    <w:rsid w:val="0F191555"/>
    <w:rsid w:val="0F25438A"/>
    <w:rsid w:val="0F265FEE"/>
    <w:rsid w:val="0F267565"/>
    <w:rsid w:val="0F342CAA"/>
    <w:rsid w:val="0F3D10D1"/>
    <w:rsid w:val="0F44608E"/>
    <w:rsid w:val="0F5B1FBE"/>
    <w:rsid w:val="0F6377D7"/>
    <w:rsid w:val="0F773AEC"/>
    <w:rsid w:val="0F7F6CFB"/>
    <w:rsid w:val="0F982DD8"/>
    <w:rsid w:val="0FA820BD"/>
    <w:rsid w:val="0FBA11FD"/>
    <w:rsid w:val="0FC2210C"/>
    <w:rsid w:val="0FE322DF"/>
    <w:rsid w:val="0FED5BD0"/>
    <w:rsid w:val="0FF024B1"/>
    <w:rsid w:val="10025D8A"/>
    <w:rsid w:val="10055269"/>
    <w:rsid w:val="10115D00"/>
    <w:rsid w:val="10297193"/>
    <w:rsid w:val="102A1459"/>
    <w:rsid w:val="102A4C15"/>
    <w:rsid w:val="102E361B"/>
    <w:rsid w:val="10397EEB"/>
    <w:rsid w:val="103B4FB1"/>
    <w:rsid w:val="104D2E82"/>
    <w:rsid w:val="106172ED"/>
    <w:rsid w:val="10640514"/>
    <w:rsid w:val="107352A2"/>
    <w:rsid w:val="10856228"/>
    <w:rsid w:val="10857DB7"/>
    <w:rsid w:val="10932BDC"/>
    <w:rsid w:val="10985249"/>
    <w:rsid w:val="10B47CFA"/>
    <w:rsid w:val="10B555E7"/>
    <w:rsid w:val="10BC4192"/>
    <w:rsid w:val="10DB32CB"/>
    <w:rsid w:val="10DE430D"/>
    <w:rsid w:val="10E62989"/>
    <w:rsid w:val="10FA216C"/>
    <w:rsid w:val="11051FFA"/>
    <w:rsid w:val="11175124"/>
    <w:rsid w:val="1123154D"/>
    <w:rsid w:val="11437883"/>
    <w:rsid w:val="11502982"/>
    <w:rsid w:val="11635C16"/>
    <w:rsid w:val="11727AE6"/>
    <w:rsid w:val="117743A4"/>
    <w:rsid w:val="11786AB5"/>
    <w:rsid w:val="117A392F"/>
    <w:rsid w:val="117D2F3D"/>
    <w:rsid w:val="118770D0"/>
    <w:rsid w:val="118848D7"/>
    <w:rsid w:val="11921B76"/>
    <w:rsid w:val="11934FBD"/>
    <w:rsid w:val="11965409"/>
    <w:rsid w:val="119B5D70"/>
    <w:rsid w:val="11A17C7A"/>
    <w:rsid w:val="11A76B28"/>
    <w:rsid w:val="11CC7BF5"/>
    <w:rsid w:val="11D93657"/>
    <w:rsid w:val="11EB4EA4"/>
    <w:rsid w:val="11F34201"/>
    <w:rsid w:val="11FD1E5B"/>
    <w:rsid w:val="120A3E26"/>
    <w:rsid w:val="121B2F44"/>
    <w:rsid w:val="121B53C5"/>
    <w:rsid w:val="12332A6C"/>
    <w:rsid w:val="12450788"/>
    <w:rsid w:val="125664A3"/>
    <w:rsid w:val="12761CA7"/>
    <w:rsid w:val="1279795D"/>
    <w:rsid w:val="12843248"/>
    <w:rsid w:val="128E082B"/>
    <w:rsid w:val="129073B3"/>
    <w:rsid w:val="12945F88"/>
    <w:rsid w:val="129D2131"/>
    <w:rsid w:val="12AE23B5"/>
    <w:rsid w:val="12AF515D"/>
    <w:rsid w:val="12C17D51"/>
    <w:rsid w:val="12CB3EE4"/>
    <w:rsid w:val="12CD0D8C"/>
    <w:rsid w:val="12D15D64"/>
    <w:rsid w:val="12D4774E"/>
    <w:rsid w:val="12DB6027"/>
    <w:rsid w:val="12E3083C"/>
    <w:rsid w:val="12E36D84"/>
    <w:rsid w:val="12EB6997"/>
    <w:rsid w:val="12EC476E"/>
    <w:rsid w:val="12F33BA5"/>
    <w:rsid w:val="12F572A6"/>
    <w:rsid w:val="12F75826"/>
    <w:rsid w:val="13037EA2"/>
    <w:rsid w:val="13041ABF"/>
    <w:rsid w:val="130B4CCD"/>
    <w:rsid w:val="130F714F"/>
    <w:rsid w:val="131B4F68"/>
    <w:rsid w:val="131C1B0A"/>
    <w:rsid w:val="131F508F"/>
    <w:rsid w:val="132778A7"/>
    <w:rsid w:val="1329427D"/>
    <w:rsid w:val="1333260E"/>
    <w:rsid w:val="134B7CB5"/>
    <w:rsid w:val="1350318D"/>
    <w:rsid w:val="1350356C"/>
    <w:rsid w:val="135463E8"/>
    <w:rsid w:val="135C2491"/>
    <w:rsid w:val="1362441F"/>
    <w:rsid w:val="13741D1E"/>
    <w:rsid w:val="13816AA1"/>
    <w:rsid w:val="13860D94"/>
    <w:rsid w:val="139F773F"/>
    <w:rsid w:val="13A74B4C"/>
    <w:rsid w:val="13C8730E"/>
    <w:rsid w:val="13CB644A"/>
    <w:rsid w:val="13D86C98"/>
    <w:rsid w:val="13E214AD"/>
    <w:rsid w:val="13E3112D"/>
    <w:rsid w:val="13F14707"/>
    <w:rsid w:val="13FE6EF5"/>
    <w:rsid w:val="140608F1"/>
    <w:rsid w:val="14107793"/>
    <w:rsid w:val="1412747D"/>
    <w:rsid w:val="141B2005"/>
    <w:rsid w:val="1423579A"/>
    <w:rsid w:val="143C08C2"/>
    <w:rsid w:val="144A16C5"/>
    <w:rsid w:val="1451150C"/>
    <w:rsid w:val="145A089B"/>
    <w:rsid w:val="14682F78"/>
    <w:rsid w:val="14746A7F"/>
    <w:rsid w:val="14767859"/>
    <w:rsid w:val="1496015D"/>
    <w:rsid w:val="149B3FE9"/>
    <w:rsid w:val="14A60165"/>
    <w:rsid w:val="14A6057B"/>
    <w:rsid w:val="14B05183"/>
    <w:rsid w:val="14B95FA6"/>
    <w:rsid w:val="14BB6C12"/>
    <w:rsid w:val="14C2687F"/>
    <w:rsid w:val="14D058B3"/>
    <w:rsid w:val="14E02B00"/>
    <w:rsid w:val="14F03BE9"/>
    <w:rsid w:val="14FF3FA0"/>
    <w:rsid w:val="15004D3C"/>
    <w:rsid w:val="1504288A"/>
    <w:rsid w:val="150D3199"/>
    <w:rsid w:val="151505A6"/>
    <w:rsid w:val="152143B8"/>
    <w:rsid w:val="15293426"/>
    <w:rsid w:val="152B2749"/>
    <w:rsid w:val="1536775C"/>
    <w:rsid w:val="15367D42"/>
    <w:rsid w:val="153B4F62"/>
    <w:rsid w:val="154B26C0"/>
    <w:rsid w:val="154C43A8"/>
    <w:rsid w:val="154D6D38"/>
    <w:rsid w:val="1553008A"/>
    <w:rsid w:val="157E4752"/>
    <w:rsid w:val="158043D2"/>
    <w:rsid w:val="158B4776"/>
    <w:rsid w:val="15953E57"/>
    <w:rsid w:val="15A665B4"/>
    <w:rsid w:val="15A97F8B"/>
    <w:rsid w:val="15B0697A"/>
    <w:rsid w:val="15C82673"/>
    <w:rsid w:val="15D00CD9"/>
    <w:rsid w:val="15DF345F"/>
    <w:rsid w:val="15EF5D0A"/>
    <w:rsid w:val="15F6070A"/>
    <w:rsid w:val="160B4DAC"/>
    <w:rsid w:val="160F302A"/>
    <w:rsid w:val="16161F20"/>
    <w:rsid w:val="162177DE"/>
    <w:rsid w:val="162F5E47"/>
    <w:rsid w:val="163C5E0A"/>
    <w:rsid w:val="163D0008"/>
    <w:rsid w:val="1646664E"/>
    <w:rsid w:val="164748A9"/>
    <w:rsid w:val="164D02A2"/>
    <w:rsid w:val="16584FB2"/>
    <w:rsid w:val="168755AE"/>
    <w:rsid w:val="1692034A"/>
    <w:rsid w:val="169C5723"/>
    <w:rsid w:val="16A36FFF"/>
    <w:rsid w:val="16A44534"/>
    <w:rsid w:val="16AC3B3F"/>
    <w:rsid w:val="16AD4F95"/>
    <w:rsid w:val="16B849DB"/>
    <w:rsid w:val="16B97272"/>
    <w:rsid w:val="16BD0F75"/>
    <w:rsid w:val="16C06AE2"/>
    <w:rsid w:val="16C17836"/>
    <w:rsid w:val="16C82713"/>
    <w:rsid w:val="16E13344"/>
    <w:rsid w:val="16E52D9F"/>
    <w:rsid w:val="16EB665A"/>
    <w:rsid w:val="16F244F2"/>
    <w:rsid w:val="16F30FE9"/>
    <w:rsid w:val="16F51EDB"/>
    <w:rsid w:val="16F74A08"/>
    <w:rsid w:val="16F8545B"/>
    <w:rsid w:val="16FB67AC"/>
    <w:rsid w:val="17253FFD"/>
    <w:rsid w:val="17345E5D"/>
    <w:rsid w:val="17382826"/>
    <w:rsid w:val="1745390A"/>
    <w:rsid w:val="17597B68"/>
    <w:rsid w:val="175D1764"/>
    <w:rsid w:val="1763036A"/>
    <w:rsid w:val="1769006F"/>
    <w:rsid w:val="176B6BF8"/>
    <w:rsid w:val="176E57DC"/>
    <w:rsid w:val="17864EBA"/>
    <w:rsid w:val="179B2FCA"/>
    <w:rsid w:val="17A828C1"/>
    <w:rsid w:val="17AF733C"/>
    <w:rsid w:val="17B51DF3"/>
    <w:rsid w:val="17B80B79"/>
    <w:rsid w:val="17C31DD5"/>
    <w:rsid w:val="17CA16F4"/>
    <w:rsid w:val="17D34C26"/>
    <w:rsid w:val="17D548A6"/>
    <w:rsid w:val="17DC4231"/>
    <w:rsid w:val="17E1613A"/>
    <w:rsid w:val="17EC7D4E"/>
    <w:rsid w:val="17F200A5"/>
    <w:rsid w:val="17F915E3"/>
    <w:rsid w:val="17FC2567"/>
    <w:rsid w:val="1811250D"/>
    <w:rsid w:val="18191B17"/>
    <w:rsid w:val="182244BF"/>
    <w:rsid w:val="18247EA8"/>
    <w:rsid w:val="182B1E88"/>
    <w:rsid w:val="18327EEB"/>
    <w:rsid w:val="18411542"/>
    <w:rsid w:val="184A4FE7"/>
    <w:rsid w:val="184C666B"/>
    <w:rsid w:val="18544718"/>
    <w:rsid w:val="186D4694"/>
    <w:rsid w:val="1875354C"/>
    <w:rsid w:val="18776654"/>
    <w:rsid w:val="18821872"/>
    <w:rsid w:val="18937AEE"/>
    <w:rsid w:val="189701E7"/>
    <w:rsid w:val="1897463C"/>
    <w:rsid w:val="18974964"/>
    <w:rsid w:val="189D2520"/>
    <w:rsid w:val="18BB389F"/>
    <w:rsid w:val="18BF356D"/>
    <w:rsid w:val="18BF5B28"/>
    <w:rsid w:val="18C204FD"/>
    <w:rsid w:val="18C6080C"/>
    <w:rsid w:val="18CA47D7"/>
    <w:rsid w:val="18CC6AB2"/>
    <w:rsid w:val="18E37F2A"/>
    <w:rsid w:val="18F248AD"/>
    <w:rsid w:val="18F6007A"/>
    <w:rsid w:val="19022B42"/>
    <w:rsid w:val="190E187C"/>
    <w:rsid w:val="192B2C59"/>
    <w:rsid w:val="192E6EE4"/>
    <w:rsid w:val="193D0334"/>
    <w:rsid w:val="193D26B8"/>
    <w:rsid w:val="19517E2F"/>
    <w:rsid w:val="19625331"/>
    <w:rsid w:val="196B1FF1"/>
    <w:rsid w:val="196B581B"/>
    <w:rsid w:val="19744352"/>
    <w:rsid w:val="19881D28"/>
    <w:rsid w:val="199003FF"/>
    <w:rsid w:val="19962308"/>
    <w:rsid w:val="19B656D2"/>
    <w:rsid w:val="19B95D40"/>
    <w:rsid w:val="19BD19B0"/>
    <w:rsid w:val="19BF37EF"/>
    <w:rsid w:val="19C83DDC"/>
    <w:rsid w:val="19CF43F7"/>
    <w:rsid w:val="19DB1778"/>
    <w:rsid w:val="19F17613"/>
    <w:rsid w:val="19F22AB3"/>
    <w:rsid w:val="1A05662A"/>
    <w:rsid w:val="1A122232"/>
    <w:rsid w:val="1A1928E2"/>
    <w:rsid w:val="1A3826CC"/>
    <w:rsid w:val="1A3F5630"/>
    <w:rsid w:val="1A44779E"/>
    <w:rsid w:val="1A4B0B32"/>
    <w:rsid w:val="1A530004"/>
    <w:rsid w:val="1A574945"/>
    <w:rsid w:val="1A643C5B"/>
    <w:rsid w:val="1A7B1919"/>
    <w:rsid w:val="1A7B3880"/>
    <w:rsid w:val="1A7E6309"/>
    <w:rsid w:val="1A932914"/>
    <w:rsid w:val="1A9E2B3B"/>
    <w:rsid w:val="1AA26A55"/>
    <w:rsid w:val="1AB772D4"/>
    <w:rsid w:val="1AB90FBB"/>
    <w:rsid w:val="1AC75EFD"/>
    <w:rsid w:val="1ACF330A"/>
    <w:rsid w:val="1ADA0A93"/>
    <w:rsid w:val="1AFA4950"/>
    <w:rsid w:val="1AFB7682"/>
    <w:rsid w:val="1B023A48"/>
    <w:rsid w:val="1B061265"/>
    <w:rsid w:val="1B0921EA"/>
    <w:rsid w:val="1B0B1E6A"/>
    <w:rsid w:val="1B125078"/>
    <w:rsid w:val="1B127276"/>
    <w:rsid w:val="1B1E28AD"/>
    <w:rsid w:val="1B232D94"/>
    <w:rsid w:val="1B275EE3"/>
    <w:rsid w:val="1B2D36A3"/>
    <w:rsid w:val="1B3933DD"/>
    <w:rsid w:val="1B394F38"/>
    <w:rsid w:val="1B3E7B0A"/>
    <w:rsid w:val="1B456D11"/>
    <w:rsid w:val="1B466939"/>
    <w:rsid w:val="1B4B64D7"/>
    <w:rsid w:val="1B4E1BBC"/>
    <w:rsid w:val="1B504B5D"/>
    <w:rsid w:val="1B566A66"/>
    <w:rsid w:val="1B5F1601"/>
    <w:rsid w:val="1B77281E"/>
    <w:rsid w:val="1B784A1C"/>
    <w:rsid w:val="1B9B59F1"/>
    <w:rsid w:val="1BC120EF"/>
    <w:rsid w:val="1BC3331E"/>
    <w:rsid w:val="1BC4709A"/>
    <w:rsid w:val="1BC953FC"/>
    <w:rsid w:val="1BCC360E"/>
    <w:rsid w:val="1BDA123E"/>
    <w:rsid w:val="1BDB0614"/>
    <w:rsid w:val="1BDB27AC"/>
    <w:rsid w:val="1BE369B8"/>
    <w:rsid w:val="1BFC2A77"/>
    <w:rsid w:val="1C01226B"/>
    <w:rsid w:val="1C0C735F"/>
    <w:rsid w:val="1C197E29"/>
    <w:rsid w:val="1C1A193E"/>
    <w:rsid w:val="1C1D0A2D"/>
    <w:rsid w:val="1C1D682F"/>
    <w:rsid w:val="1C25345D"/>
    <w:rsid w:val="1C3722A2"/>
    <w:rsid w:val="1C4A32ED"/>
    <w:rsid w:val="1C4C5CF9"/>
    <w:rsid w:val="1C596BF1"/>
    <w:rsid w:val="1C947772"/>
    <w:rsid w:val="1C9E0082"/>
    <w:rsid w:val="1CA56A2C"/>
    <w:rsid w:val="1CB45433"/>
    <w:rsid w:val="1CD7149A"/>
    <w:rsid w:val="1CE34D77"/>
    <w:rsid w:val="1CFE5B1D"/>
    <w:rsid w:val="1D0C0D4F"/>
    <w:rsid w:val="1D104B3E"/>
    <w:rsid w:val="1D135AC2"/>
    <w:rsid w:val="1D1D7C20"/>
    <w:rsid w:val="1D2747F9"/>
    <w:rsid w:val="1D315072"/>
    <w:rsid w:val="1D353A79"/>
    <w:rsid w:val="1D4874D6"/>
    <w:rsid w:val="1D625841"/>
    <w:rsid w:val="1D650D02"/>
    <w:rsid w:val="1D6A64F1"/>
    <w:rsid w:val="1D705101"/>
    <w:rsid w:val="1D805AD1"/>
    <w:rsid w:val="1D935F24"/>
    <w:rsid w:val="1D9D5034"/>
    <w:rsid w:val="1D9F36C7"/>
    <w:rsid w:val="1DA02CE6"/>
    <w:rsid w:val="1DA41B2E"/>
    <w:rsid w:val="1DAB4D3C"/>
    <w:rsid w:val="1DAF041C"/>
    <w:rsid w:val="1DB41973"/>
    <w:rsid w:val="1DB76CD1"/>
    <w:rsid w:val="1DB96250"/>
    <w:rsid w:val="1DC500FE"/>
    <w:rsid w:val="1DC7686B"/>
    <w:rsid w:val="1DD332B0"/>
    <w:rsid w:val="1DD94587"/>
    <w:rsid w:val="1DE71C42"/>
    <w:rsid w:val="1DF80A52"/>
    <w:rsid w:val="1DFB7FBE"/>
    <w:rsid w:val="1E0345B7"/>
    <w:rsid w:val="1E1A6A36"/>
    <w:rsid w:val="1E1F4B77"/>
    <w:rsid w:val="1E21143D"/>
    <w:rsid w:val="1E387E23"/>
    <w:rsid w:val="1E420733"/>
    <w:rsid w:val="1E4538B6"/>
    <w:rsid w:val="1E4E0EF8"/>
    <w:rsid w:val="1E501C47"/>
    <w:rsid w:val="1E517AFA"/>
    <w:rsid w:val="1E5941D5"/>
    <w:rsid w:val="1E69114A"/>
    <w:rsid w:val="1E6B2D11"/>
    <w:rsid w:val="1E763184"/>
    <w:rsid w:val="1E77318B"/>
    <w:rsid w:val="1E7E1D61"/>
    <w:rsid w:val="1E877BA2"/>
    <w:rsid w:val="1EA700D7"/>
    <w:rsid w:val="1EB377D7"/>
    <w:rsid w:val="1EB83BF5"/>
    <w:rsid w:val="1EBD28FF"/>
    <w:rsid w:val="1EC275B6"/>
    <w:rsid w:val="1EC7640D"/>
    <w:rsid w:val="1ECA1DF1"/>
    <w:rsid w:val="1ED2479E"/>
    <w:rsid w:val="1ED45CC7"/>
    <w:rsid w:val="1ED900D3"/>
    <w:rsid w:val="1EE01536"/>
    <w:rsid w:val="1EE35DF0"/>
    <w:rsid w:val="1EE87D5D"/>
    <w:rsid w:val="1EEC05E9"/>
    <w:rsid w:val="1EF2098C"/>
    <w:rsid w:val="1EF27252"/>
    <w:rsid w:val="1EF640C8"/>
    <w:rsid w:val="1EFB7B61"/>
    <w:rsid w:val="1F035085"/>
    <w:rsid w:val="1F0C5E87"/>
    <w:rsid w:val="1F1716A0"/>
    <w:rsid w:val="1F2E537F"/>
    <w:rsid w:val="1F3025BA"/>
    <w:rsid w:val="1F340FC0"/>
    <w:rsid w:val="1F4167D4"/>
    <w:rsid w:val="1F440475"/>
    <w:rsid w:val="1F466066"/>
    <w:rsid w:val="1F5C47C7"/>
    <w:rsid w:val="1F610B8A"/>
    <w:rsid w:val="1F6B347B"/>
    <w:rsid w:val="1F6C6BD7"/>
    <w:rsid w:val="1F754DA1"/>
    <w:rsid w:val="1F7573AE"/>
    <w:rsid w:val="1F7C3558"/>
    <w:rsid w:val="1F8C410C"/>
    <w:rsid w:val="1FA00788"/>
    <w:rsid w:val="1FAA0859"/>
    <w:rsid w:val="1FB202A9"/>
    <w:rsid w:val="1FBB471C"/>
    <w:rsid w:val="1FBC543E"/>
    <w:rsid w:val="1FBC5A21"/>
    <w:rsid w:val="1FD92303"/>
    <w:rsid w:val="1FDC47A3"/>
    <w:rsid w:val="1FE8438E"/>
    <w:rsid w:val="1FF16F90"/>
    <w:rsid w:val="1FFB5506"/>
    <w:rsid w:val="201560AF"/>
    <w:rsid w:val="20190339"/>
    <w:rsid w:val="201B5201"/>
    <w:rsid w:val="202E6755"/>
    <w:rsid w:val="2030242A"/>
    <w:rsid w:val="20355191"/>
    <w:rsid w:val="2043117D"/>
    <w:rsid w:val="204E0C79"/>
    <w:rsid w:val="205D1D27"/>
    <w:rsid w:val="207E5ADF"/>
    <w:rsid w:val="209520BB"/>
    <w:rsid w:val="20A039C9"/>
    <w:rsid w:val="20A5211B"/>
    <w:rsid w:val="20AE082C"/>
    <w:rsid w:val="20B117B1"/>
    <w:rsid w:val="20B31569"/>
    <w:rsid w:val="20B42736"/>
    <w:rsid w:val="20D21CE6"/>
    <w:rsid w:val="20D56C6C"/>
    <w:rsid w:val="20DD7370"/>
    <w:rsid w:val="20E33285"/>
    <w:rsid w:val="20EB7225"/>
    <w:rsid w:val="20F87606"/>
    <w:rsid w:val="20F95428"/>
    <w:rsid w:val="2111027B"/>
    <w:rsid w:val="21174F50"/>
    <w:rsid w:val="211A20DA"/>
    <w:rsid w:val="211C0E60"/>
    <w:rsid w:val="211D0AE0"/>
    <w:rsid w:val="21273920"/>
    <w:rsid w:val="212C5B88"/>
    <w:rsid w:val="21312BE2"/>
    <w:rsid w:val="214851A7"/>
    <w:rsid w:val="214A3F2E"/>
    <w:rsid w:val="21552033"/>
    <w:rsid w:val="21613BC0"/>
    <w:rsid w:val="217D437D"/>
    <w:rsid w:val="21944F64"/>
    <w:rsid w:val="21A60DC4"/>
    <w:rsid w:val="21B22658"/>
    <w:rsid w:val="21B47E16"/>
    <w:rsid w:val="21C75156"/>
    <w:rsid w:val="21CB48B7"/>
    <w:rsid w:val="21E06620"/>
    <w:rsid w:val="21E253A6"/>
    <w:rsid w:val="21E408A9"/>
    <w:rsid w:val="21F854EC"/>
    <w:rsid w:val="21F93405"/>
    <w:rsid w:val="21FB11DA"/>
    <w:rsid w:val="21FE1453"/>
    <w:rsid w:val="22007FEB"/>
    <w:rsid w:val="2203656E"/>
    <w:rsid w:val="2204447F"/>
    <w:rsid w:val="220E3C6C"/>
    <w:rsid w:val="221A32E1"/>
    <w:rsid w:val="221E098D"/>
    <w:rsid w:val="22244542"/>
    <w:rsid w:val="22333869"/>
    <w:rsid w:val="2234090E"/>
    <w:rsid w:val="22366EE6"/>
    <w:rsid w:val="223E25EB"/>
    <w:rsid w:val="223E7B30"/>
    <w:rsid w:val="22400B95"/>
    <w:rsid w:val="22422E64"/>
    <w:rsid w:val="22446096"/>
    <w:rsid w:val="22454BB6"/>
    <w:rsid w:val="22680A44"/>
    <w:rsid w:val="226E284B"/>
    <w:rsid w:val="227545D0"/>
    <w:rsid w:val="2278589B"/>
    <w:rsid w:val="227F00CF"/>
    <w:rsid w:val="22803FAB"/>
    <w:rsid w:val="22866119"/>
    <w:rsid w:val="22954A55"/>
    <w:rsid w:val="22956052"/>
    <w:rsid w:val="2297614E"/>
    <w:rsid w:val="229942C9"/>
    <w:rsid w:val="22A42394"/>
    <w:rsid w:val="22A72B65"/>
    <w:rsid w:val="22AA0A86"/>
    <w:rsid w:val="22AC5CF0"/>
    <w:rsid w:val="22B37C7D"/>
    <w:rsid w:val="22B425EB"/>
    <w:rsid w:val="22B9063B"/>
    <w:rsid w:val="22B95153"/>
    <w:rsid w:val="22D401B1"/>
    <w:rsid w:val="22D97EBC"/>
    <w:rsid w:val="22DD303F"/>
    <w:rsid w:val="22FE28CE"/>
    <w:rsid w:val="23036C4A"/>
    <w:rsid w:val="23112215"/>
    <w:rsid w:val="23150C1B"/>
    <w:rsid w:val="231F39F1"/>
    <w:rsid w:val="234B50EC"/>
    <w:rsid w:val="234E7E7B"/>
    <w:rsid w:val="23510E00"/>
    <w:rsid w:val="2360732C"/>
    <w:rsid w:val="236D70AB"/>
    <w:rsid w:val="2378543C"/>
    <w:rsid w:val="237E4DC7"/>
    <w:rsid w:val="23815BB6"/>
    <w:rsid w:val="23843AAF"/>
    <w:rsid w:val="238B1EDE"/>
    <w:rsid w:val="23AA4699"/>
    <w:rsid w:val="23AB4992"/>
    <w:rsid w:val="23B21D9E"/>
    <w:rsid w:val="23B5386E"/>
    <w:rsid w:val="23B74DDD"/>
    <w:rsid w:val="23B76226"/>
    <w:rsid w:val="23C358BC"/>
    <w:rsid w:val="23C800C2"/>
    <w:rsid w:val="23D16DD0"/>
    <w:rsid w:val="23DA62DB"/>
    <w:rsid w:val="23E02794"/>
    <w:rsid w:val="23E36D50"/>
    <w:rsid w:val="23E44642"/>
    <w:rsid w:val="23EA60C3"/>
    <w:rsid w:val="23EB2047"/>
    <w:rsid w:val="23F3134C"/>
    <w:rsid w:val="23F84A91"/>
    <w:rsid w:val="23FB490A"/>
    <w:rsid w:val="240E6C34"/>
    <w:rsid w:val="24181CA5"/>
    <w:rsid w:val="2423654C"/>
    <w:rsid w:val="242B7EC6"/>
    <w:rsid w:val="248420F6"/>
    <w:rsid w:val="2490608F"/>
    <w:rsid w:val="24A866CA"/>
    <w:rsid w:val="24BD3555"/>
    <w:rsid w:val="24CC02EC"/>
    <w:rsid w:val="24DF00DE"/>
    <w:rsid w:val="24ED09A2"/>
    <w:rsid w:val="25062C59"/>
    <w:rsid w:val="250835D5"/>
    <w:rsid w:val="250848CE"/>
    <w:rsid w:val="250A7DD1"/>
    <w:rsid w:val="25141B70"/>
    <w:rsid w:val="251D0234"/>
    <w:rsid w:val="25282C04"/>
    <w:rsid w:val="25327084"/>
    <w:rsid w:val="25384930"/>
    <w:rsid w:val="2538541D"/>
    <w:rsid w:val="25413B2E"/>
    <w:rsid w:val="25451295"/>
    <w:rsid w:val="254E2E44"/>
    <w:rsid w:val="25510545"/>
    <w:rsid w:val="25533416"/>
    <w:rsid w:val="255B68D6"/>
    <w:rsid w:val="255C215A"/>
    <w:rsid w:val="256000CF"/>
    <w:rsid w:val="25617E5F"/>
    <w:rsid w:val="25A95603"/>
    <w:rsid w:val="25BA46F2"/>
    <w:rsid w:val="25BD2A0B"/>
    <w:rsid w:val="25C42527"/>
    <w:rsid w:val="25C447D2"/>
    <w:rsid w:val="25CF4C7A"/>
    <w:rsid w:val="25D02CE8"/>
    <w:rsid w:val="25D512B0"/>
    <w:rsid w:val="25DB5E2F"/>
    <w:rsid w:val="25E52FB7"/>
    <w:rsid w:val="25EC2286"/>
    <w:rsid w:val="25FC01E4"/>
    <w:rsid w:val="26102FC8"/>
    <w:rsid w:val="26297217"/>
    <w:rsid w:val="263210F4"/>
    <w:rsid w:val="26360B74"/>
    <w:rsid w:val="26431785"/>
    <w:rsid w:val="264E42AA"/>
    <w:rsid w:val="264E5977"/>
    <w:rsid w:val="2655587F"/>
    <w:rsid w:val="266737E9"/>
    <w:rsid w:val="26777583"/>
    <w:rsid w:val="26783AA8"/>
    <w:rsid w:val="267D51F8"/>
    <w:rsid w:val="267D7CB3"/>
    <w:rsid w:val="267E7CFD"/>
    <w:rsid w:val="26853DDC"/>
    <w:rsid w:val="268C66BE"/>
    <w:rsid w:val="268D5D4F"/>
    <w:rsid w:val="269469B7"/>
    <w:rsid w:val="26A57AF3"/>
    <w:rsid w:val="26AB74FD"/>
    <w:rsid w:val="26AD2BB4"/>
    <w:rsid w:val="26BB6D6A"/>
    <w:rsid w:val="26BF4BCB"/>
    <w:rsid w:val="26C55EA9"/>
    <w:rsid w:val="26C62A8F"/>
    <w:rsid w:val="26CA0BF2"/>
    <w:rsid w:val="26D358A9"/>
    <w:rsid w:val="26DF331E"/>
    <w:rsid w:val="26E052C5"/>
    <w:rsid w:val="26F64C95"/>
    <w:rsid w:val="27054714"/>
    <w:rsid w:val="27102AA5"/>
    <w:rsid w:val="271C4566"/>
    <w:rsid w:val="273419E0"/>
    <w:rsid w:val="274441F8"/>
    <w:rsid w:val="274B1605"/>
    <w:rsid w:val="27520F90"/>
    <w:rsid w:val="2761169B"/>
    <w:rsid w:val="2766787C"/>
    <w:rsid w:val="27762580"/>
    <w:rsid w:val="277811CF"/>
    <w:rsid w:val="27796CA7"/>
    <w:rsid w:val="277A68D1"/>
    <w:rsid w:val="2781051E"/>
    <w:rsid w:val="27870081"/>
    <w:rsid w:val="2787664E"/>
    <w:rsid w:val="278C6B50"/>
    <w:rsid w:val="279A1E23"/>
    <w:rsid w:val="279A7186"/>
    <w:rsid w:val="279C5D04"/>
    <w:rsid w:val="27A940DF"/>
    <w:rsid w:val="27AD7D05"/>
    <w:rsid w:val="27AF485C"/>
    <w:rsid w:val="27B67408"/>
    <w:rsid w:val="27C02CB3"/>
    <w:rsid w:val="27C061F0"/>
    <w:rsid w:val="27CA4E27"/>
    <w:rsid w:val="27CD75F3"/>
    <w:rsid w:val="27D327E3"/>
    <w:rsid w:val="27D610A8"/>
    <w:rsid w:val="27E737E8"/>
    <w:rsid w:val="27F217EB"/>
    <w:rsid w:val="280249B9"/>
    <w:rsid w:val="280709CA"/>
    <w:rsid w:val="28121F07"/>
    <w:rsid w:val="28236505"/>
    <w:rsid w:val="28357ED2"/>
    <w:rsid w:val="2842411B"/>
    <w:rsid w:val="284C1818"/>
    <w:rsid w:val="28614DC9"/>
    <w:rsid w:val="2874038D"/>
    <w:rsid w:val="287802A7"/>
    <w:rsid w:val="287A7AF8"/>
    <w:rsid w:val="28840408"/>
    <w:rsid w:val="288C79E8"/>
    <w:rsid w:val="289D572F"/>
    <w:rsid w:val="28A56D43"/>
    <w:rsid w:val="28BA69A6"/>
    <w:rsid w:val="28C02060"/>
    <w:rsid w:val="28CA0DF5"/>
    <w:rsid w:val="28CB2D7B"/>
    <w:rsid w:val="28CB65FE"/>
    <w:rsid w:val="28CF5004"/>
    <w:rsid w:val="28DD431A"/>
    <w:rsid w:val="28E33CA5"/>
    <w:rsid w:val="28F350EA"/>
    <w:rsid w:val="291165A5"/>
    <w:rsid w:val="29117C6C"/>
    <w:rsid w:val="29165B71"/>
    <w:rsid w:val="291A2606"/>
    <w:rsid w:val="292917A8"/>
    <w:rsid w:val="29327D90"/>
    <w:rsid w:val="29370CF0"/>
    <w:rsid w:val="293C30B7"/>
    <w:rsid w:val="29454FEE"/>
    <w:rsid w:val="29460E86"/>
    <w:rsid w:val="2952155D"/>
    <w:rsid w:val="29521D5A"/>
    <w:rsid w:val="2955389D"/>
    <w:rsid w:val="29686B83"/>
    <w:rsid w:val="296876D4"/>
    <w:rsid w:val="298A5EA8"/>
    <w:rsid w:val="298E575F"/>
    <w:rsid w:val="29925FAA"/>
    <w:rsid w:val="29A07C6F"/>
    <w:rsid w:val="29CC039F"/>
    <w:rsid w:val="29CC3C22"/>
    <w:rsid w:val="29D741B2"/>
    <w:rsid w:val="29EB75D3"/>
    <w:rsid w:val="29ED4157"/>
    <w:rsid w:val="29F87343"/>
    <w:rsid w:val="29FD21F3"/>
    <w:rsid w:val="29FF3178"/>
    <w:rsid w:val="2A010F82"/>
    <w:rsid w:val="2A103412"/>
    <w:rsid w:val="2A134397"/>
    <w:rsid w:val="2A165756"/>
    <w:rsid w:val="2A2E7277"/>
    <w:rsid w:val="2A305EC5"/>
    <w:rsid w:val="2A382F30"/>
    <w:rsid w:val="2A3D084F"/>
    <w:rsid w:val="2A444B66"/>
    <w:rsid w:val="2A530AFB"/>
    <w:rsid w:val="2A543B57"/>
    <w:rsid w:val="2A7862B9"/>
    <w:rsid w:val="2A8A1A57"/>
    <w:rsid w:val="2A8F335F"/>
    <w:rsid w:val="2A9632EB"/>
    <w:rsid w:val="2A983640"/>
    <w:rsid w:val="2A9B7773"/>
    <w:rsid w:val="2AA270FE"/>
    <w:rsid w:val="2AA66987"/>
    <w:rsid w:val="2AAC7E32"/>
    <w:rsid w:val="2ABA7F65"/>
    <w:rsid w:val="2ABC352B"/>
    <w:rsid w:val="2ABD3D21"/>
    <w:rsid w:val="2AC907A9"/>
    <w:rsid w:val="2ACC1717"/>
    <w:rsid w:val="2ACE27B2"/>
    <w:rsid w:val="2AE02E9A"/>
    <w:rsid w:val="2AFB0A91"/>
    <w:rsid w:val="2B000E9A"/>
    <w:rsid w:val="2B027557"/>
    <w:rsid w:val="2B074290"/>
    <w:rsid w:val="2B0B1E82"/>
    <w:rsid w:val="2B1B2EFC"/>
    <w:rsid w:val="2B265158"/>
    <w:rsid w:val="2B2E79A7"/>
    <w:rsid w:val="2B396377"/>
    <w:rsid w:val="2B3B514B"/>
    <w:rsid w:val="2B413784"/>
    <w:rsid w:val="2B4616E1"/>
    <w:rsid w:val="2B467252"/>
    <w:rsid w:val="2B5108AD"/>
    <w:rsid w:val="2B5E7F32"/>
    <w:rsid w:val="2B7703DB"/>
    <w:rsid w:val="2B960255"/>
    <w:rsid w:val="2B9A538F"/>
    <w:rsid w:val="2BA45A27"/>
    <w:rsid w:val="2BAE6C32"/>
    <w:rsid w:val="2BBD0D15"/>
    <w:rsid w:val="2BE2330D"/>
    <w:rsid w:val="2BF46AAA"/>
    <w:rsid w:val="2BF61FAE"/>
    <w:rsid w:val="2C0F33B0"/>
    <w:rsid w:val="2C2250E8"/>
    <w:rsid w:val="2C283A81"/>
    <w:rsid w:val="2C31292E"/>
    <w:rsid w:val="2C4058A5"/>
    <w:rsid w:val="2C4641DD"/>
    <w:rsid w:val="2C5A208C"/>
    <w:rsid w:val="2C773801"/>
    <w:rsid w:val="2C8535C6"/>
    <w:rsid w:val="2C8C701A"/>
    <w:rsid w:val="2C983D35"/>
    <w:rsid w:val="2CA55AC9"/>
    <w:rsid w:val="2CA60DA6"/>
    <w:rsid w:val="2CAE5D4C"/>
    <w:rsid w:val="2CC161AA"/>
    <w:rsid w:val="2CD5741D"/>
    <w:rsid w:val="2CF91E4E"/>
    <w:rsid w:val="2CF96177"/>
    <w:rsid w:val="2CFB5FD8"/>
    <w:rsid w:val="2CFE27E0"/>
    <w:rsid w:val="2D030F9F"/>
    <w:rsid w:val="2D0777E2"/>
    <w:rsid w:val="2D254534"/>
    <w:rsid w:val="2D2D25FE"/>
    <w:rsid w:val="2D2F2FAF"/>
    <w:rsid w:val="2D2F596E"/>
    <w:rsid w:val="2D3042B4"/>
    <w:rsid w:val="2D420FA8"/>
    <w:rsid w:val="2D421B7C"/>
    <w:rsid w:val="2D572953"/>
    <w:rsid w:val="2D5846C1"/>
    <w:rsid w:val="2D587CB1"/>
    <w:rsid w:val="2D6A4C74"/>
    <w:rsid w:val="2D79586C"/>
    <w:rsid w:val="2D7A22E8"/>
    <w:rsid w:val="2D7A5C19"/>
    <w:rsid w:val="2D7A7BAB"/>
    <w:rsid w:val="2D901D4F"/>
    <w:rsid w:val="2D9E5051"/>
    <w:rsid w:val="2DAB590B"/>
    <w:rsid w:val="2DAF6CD3"/>
    <w:rsid w:val="2DB234B6"/>
    <w:rsid w:val="2DB30E5F"/>
    <w:rsid w:val="2DBF22A0"/>
    <w:rsid w:val="2DC60F88"/>
    <w:rsid w:val="2DD4153F"/>
    <w:rsid w:val="2DDF1ACE"/>
    <w:rsid w:val="2DF36570"/>
    <w:rsid w:val="2DFC0E6D"/>
    <w:rsid w:val="2E033E67"/>
    <w:rsid w:val="2E05303B"/>
    <w:rsid w:val="2E1A4BEE"/>
    <w:rsid w:val="2E253594"/>
    <w:rsid w:val="2E3203EC"/>
    <w:rsid w:val="2E3404A5"/>
    <w:rsid w:val="2E4A4A00"/>
    <w:rsid w:val="2E5002EB"/>
    <w:rsid w:val="2E5B33FB"/>
    <w:rsid w:val="2E601123"/>
    <w:rsid w:val="2E747DC3"/>
    <w:rsid w:val="2E7F0E20"/>
    <w:rsid w:val="2E812E5A"/>
    <w:rsid w:val="2E8A14CB"/>
    <w:rsid w:val="2E8B0842"/>
    <w:rsid w:val="2E9902CE"/>
    <w:rsid w:val="2E994780"/>
    <w:rsid w:val="2E9D3186"/>
    <w:rsid w:val="2E9E1391"/>
    <w:rsid w:val="2E9F3D73"/>
    <w:rsid w:val="2EAD1222"/>
    <w:rsid w:val="2EAE0EDE"/>
    <w:rsid w:val="2EB61B31"/>
    <w:rsid w:val="2EBE6F3E"/>
    <w:rsid w:val="2EC36688"/>
    <w:rsid w:val="2EC952CF"/>
    <w:rsid w:val="2ECE7B39"/>
    <w:rsid w:val="2ED21461"/>
    <w:rsid w:val="2EE6487F"/>
    <w:rsid w:val="2EFF7866"/>
    <w:rsid w:val="2F031C30"/>
    <w:rsid w:val="2F184BCC"/>
    <w:rsid w:val="2F210839"/>
    <w:rsid w:val="2F231A3E"/>
    <w:rsid w:val="2F371186"/>
    <w:rsid w:val="2F4453BD"/>
    <w:rsid w:val="2F484643"/>
    <w:rsid w:val="2F59133A"/>
    <w:rsid w:val="2F657704"/>
    <w:rsid w:val="2F6D61AC"/>
    <w:rsid w:val="2F761F6E"/>
    <w:rsid w:val="2F7942E3"/>
    <w:rsid w:val="2F7D6A3A"/>
    <w:rsid w:val="2F8932D2"/>
    <w:rsid w:val="2F914D18"/>
    <w:rsid w:val="2F9E2925"/>
    <w:rsid w:val="2F9F1AAF"/>
    <w:rsid w:val="2F9F1E70"/>
    <w:rsid w:val="2FA14054"/>
    <w:rsid w:val="2FAE716D"/>
    <w:rsid w:val="2FB461D1"/>
    <w:rsid w:val="2FB55762"/>
    <w:rsid w:val="2FBE6AE0"/>
    <w:rsid w:val="2FBF7DE5"/>
    <w:rsid w:val="2FC53D6B"/>
    <w:rsid w:val="2FCA28F3"/>
    <w:rsid w:val="2FCD70FB"/>
    <w:rsid w:val="2FDD3B12"/>
    <w:rsid w:val="2FF96CC5"/>
    <w:rsid w:val="2FFE314D"/>
    <w:rsid w:val="300A6F60"/>
    <w:rsid w:val="30103067"/>
    <w:rsid w:val="30130BEA"/>
    <w:rsid w:val="301A50F7"/>
    <w:rsid w:val="301D10A7"/>
    <w:rsid w:val="30232088"/>
    <w:rsid w:val="302D0419"/>
    <w:rsid w:val="302D3D29"/>
    <w:rsid w:val="302E0BD4"/>
    <w:rsid w:val="302E6457"/>
    <w:rsid w:val="303517D8"/>
    <w:rsid w:val="30561696"/>
    <w:rsid w:val="305E446B"/>
    <w:rsid w:val="305F666A"/>
    <w:rsid w:val="30626437"/>
    <w:rsid w:val="30772719"/>
    <w:rsid w:val="309A7748"/>
    <w:rsid w:val="30B30737"/>
    <w:rsid w:val="30BB3500"/>
    <w:rsid w:val="30C0716A"/>
    <w:rsid w:val="30C2090D"/>
    <w:rsid w:val="30CE4C33"/>
    <w:rsid w:val="30EE2A56"/>
    <w:rsid w:val="30FF0771"/>
    <w:rsid w:val="31015A22"/>
    <w:rsid w:val="31037178"/>
    <w:rsid w:val="310E1C9F"/>
    <w:rsid w:val="31155764"/>
    <w:rsid w:val="31177640"/>
    <w:rsid w:val="31200CA6"/>
    <w:rsid w:val="312168B6"/>
    <w:rsid w:val="312A5D80"/>
    <w:rsid w:val="31393DAB"/>
    <w:rsid w:val="31415A62"/>
    <w:rsid w:val="31440319"/>
    <w:rsid w:val="316644DB"/>
    <w:rsid w:val="3190225F"/>
    <w:rsid w:val="319A7F6F"/>
    <w:rsid w:val="31A57607"/>
    <w:rsid w:val="31B14379"/>
    <w:rsid w:val="31C72739"/>
    <w:rsid w:val="31C84968"/>
    <w:rsid w:val="31D6041E"/>
    <w:rsid w:val="31DF0E1D"/>
    <w:rsid w:val="31F80489"/>
    <w:rsid w:val="31F84920"/>
    <w:rsid w:val="31FC5191"/>
    <w:rsid w:val="32016CD6"/>
    <w:rsid w:val="320831A2"/>
    <w:rsid w:val="32141FE9"/>
    <w:rsid w:val="321737BD"/>
    <w:rsid w:val="32190EBE"/>
    <w:rsid w:val="322C1439"/>
    <w:rsid w:val="322D66EF"/>
    <w:rsid w:val="32327A39"/>
    <w:rsid w:val="324D3306"/>
    <w:rsid w:val="32547DF7"/>
    <w:rsid w:val="325E26FE"/>
    <w:rsid w:val="325F3BB1"/>
    <w:rsid w:val="326D0948"/>
    <w:rsid w:val="32741077"/>
    <w:rsid w:val="32856BA5"/>
    <w:rsid w:val="328D0EC9"/>
    <w:rsid w:val="328E5FCB"/>
    <w:rsid w:val="32934463"/>
    <w:rsid w:val="32940808"/>
    <w:rsid w:val="3297178C"/>
    <w:rsid w:val="32C37159"/>
    <w:rsid w:val="32C835E0"/>
    <w:rsid w:val="32D743F3"/>
    <w:rsid w:val="32DB1F37"/>
    <w:rsid w:val="32E5730D"/>
    <w:rsid w:val="32FA3A2F"/>
    <w:rsid w:val="32FA71EB"/>
    <w:rsid w:val="33055644"/>
    <w:rsid w:val="330865C8"/>
    <w:rsid w:val="33155054"/>
    <w:rsid w:val="33170A93"/>
    <w:rsid w:val="332E04FB"/>
    <w:rsid w:val="334B2EE3"/>
    <w:rsid w:val="334D17F6"/>
    <w:rsid w:val="335E5CD2"/>
    <w:rsid w:val="336148A3"/>
    <w:rsid w:val="336C70F6"/>
    <w:rsid w:val="336D04EB"/>
    <w:rsid w:val="336F1F49"/>
    <w:rsid w:val="33747E76"/>
    <w:rsid w:val="339E291C"/>
    <w:rsid w:val="33A91B1A"/>
    <w:rsid w:val="33B377FB"/>
    <w:rsid w:val="33B43116"/>
    <w:rsid w:val="33C2127A"/>
    <w:rsid w:val="33C3261D"/>
    <w:rsid w:val="33D23A93"/>
    <w:rsid w:val="33DD7EE0"/>
    <w:rsid w:val="33DE7F6E"/>
    <w:rsid w:val="33EA1139"/>
    <w:rsid w:val="33EE243D"/>
    <w:rsid w:val="33FB26D9"/>
    <w:rsid w:val="33FB3D40"/>
    <w:rsid w:val="34031058"/>
    <w:rsid w:val="340C662C"/>
    <w:rsid w:val="34191C89"/>
    <w:rsid w:val="34197A15"/>
    <w:rsid w:val="34221DD8"/>
    <w:rsid w:val="3427319D"/>
    <w:rsid w:val="34331B03"/>
    <w:rsid w:val="345847C0"/>
    <w:rsid w:val="345D3677"/>
    <w:rsid w:val="346A1B04"/>
    <w:rsid w:val="347545A1"/>
    <w:rsid w:val="347A10FE"/>
    <w:rsid w:val="347D2CF7"/>
    <w:rsid w:val="34827F13"/>
    <w:rsid w:val="3489010D"/>
    <w:rsid w:val="348979BE"/>
    <w:rsid w:val="34936554"/>
    <w:rsid w:val="349E40E0"/>
    <w:rsid w:val="34A2202B"/>
    <w:rsid w:val="34B36604"/>
    <w:rsid w:val="34B51B07"/>
    <w:rsid w:val="34C402B9"/>
    <w:rsid w:val="34C82D26"/>
    <w:rsid w:val="34D57E3D"/>
    <w:rsid w:val="34D96843"/>
    <w:rsid w:val="34D97E2D"/>
    <w:rsid w:val="34DA79F5"/>
    <w:rsid w:val="34DD4D31"/>
    <w:rsid w:val="34EA649E"/>
    <w:rsid w:val="34EE2F66"/>
    <w:rsid w:val="34F61DC3"/>
    <w:rsid w:val="3501474A"/>
    <w:rsid w:val="35041886"/>
    <w:rsid w:val="35065A10"/>
    <w:rsid w:val="350F3710"/>
    <w:rsid w:val="351E7BF9"/>
    <w:rsid w:val="35301450"/>
    <w:rsid w:val="355C559F"/>
    <w:rsid w:val="355F1FA0"/>
    <w:rsid w:val="3560419E"/>
    <w:rsid w:val="356D4398"/>
    <w:rsid w:val="35743DBC"/>
    <w:rsid w:val="357F4A53"/>
    <w:rsid w:val="35811953"/>
    <w:rsid w:val="35853456"/>
    <w:rsid w:val="35900E4A"/>
    <w:rsid w:val="35A75EA1"/>
    <w:rsid w:val="35B52289"/>
    <w:rsid w:val="35B74BAD"/>
    <w:rsid w:val="35C42D7A"/>
    <w:rsid w:val="35C81CA7"/>
    <w:rsid w:val="35CC5D36"/>
    <w:rsid w:val="35D94B9F"/>
    <w:rsid w:val="35E421F9"/>
    <w:rsid w:val="35F06A49"/>
    <w:rsid w:val="35FB2265"/>
    <w:rsid w:val="360B17C8"/>
    <w:rsid w:val="360C7FE9"/>
    <w:rsid w:val="36127C70"/>
    <w:rsid w:val="361B7D5D"/>
    <w:rsid w:val="361D7A3A"/>
    <w:rsid w:val="36242FE2"/>
    <w:rsid w:val="363D14D5"/>
    <w:rsid w:val="363D610B"/>
    <w:rsid w:val="364E2530"/>
    <w:rsid w:val="364F18A8"/>
    <w:rsid w:val="365B56F5"/>
    <w:rsid w:val="365C737D"/>
    <w:rsid w:val="36723A18"/>
    <w:rsid w:val="36732D61"/>
    <w:rsid w:val="367C3671"/>
    <w:rsid w:val="369019BF"/>
    <w:rsid w:val="36951DB0"/>
    <w:rsid w:val="36A04219"/>
    <w:rsid w:val="36A42C10"/>
    <w:rsid w:val="36AA7E4A"/>
    <w:rsid w:val="36B57185"/>
    <w:rsid w:val="36CA60B1"/>
    <w:rsid w:val="36D265FE"/>
    <w:rsid w:val="36D802DA"/>
    <w:rsid w:val="36E47B9D"/>
    <w:rsid w:val="36E70B22"/>
    <w:rsid w:val="36F82FBB"/>
    <w:rsid w:val="3702134C"/>
    <w:rsid w:val="370522D0"/>
    <w:rsid w:val="370B6A33"/>
    <w:rsid w:val="370E79F6"/>
    <w:rsid w:val="371579B6"/>
    <w:rsid w:val="371637B8"/>
    <w:rsid w:val="3723158E"/>
    <w:rsid w:val="37406C32"/>
    <w:rsid w:val="374A2DC5"/>
    <w:rsid w:val="374F6ECD"/>
    <w:rsid w:val="37641288"/>
    <w:rsid w:val="376A44CB"/>
    <w:rsid w:val="376C10F8"/>
    <w:rsid w:val="37743C09"/>
    <w:rsid w:val="37770530"/>
    <w:rsid w:val="378146EE"/>
    <w:rsid w:val="37834491"/>
    <w:rsid w:val="37972EC4"/>
    <w:rsid w:val="37980946"/>
    <w:rsid w:val="37A01443"/>
    <w:rsid w:val="37A04EA1"/>
    <w:rsid w:val="37A44AA3"/>
    <w:rsid w:val="37B161A6"/>
    <w:rsid w:val="37B833F9"/>
    <w:rsid w:val="37BB657C"/>
    <w:rsid w:val="37BE0880"/>
    <w:rsid w:val="37C23A6F"/>
    <w:rsid w:val="37DD5D71"/>
    <w:rsid w:val="37E975AF"/>
    <w:rsid w:val="37FC46EC"/>
    <w:rsid w:val="3815085E"/>
    <w:rsid w:val="382849B1"/>
    <w:rsid w:val="3830653A"/>
    <w:rsid w:val="383A5F53"/>
    <w:rsid w:val="3840204D"/>
    <w:rsid w:val="38402058"/>
    <w:rsid w:val="384B4527"/>
    <w:rsid w:val="38550CF9"/>
    <w:rsid w:val="385B313C"/>
    <w:rsid w:val="385B68C7"/>
    <w:rsid w:val="386552E5"/>
    <w:rsid w:val="386715A5"/>
    <w:rsid w:val="386B671F"/>
    <w:rsid w:val="38734808"/>
    <w:rsid w:val="387E0EC6"/>
    <w:rsid w:val="38815040"/>
    <w:rsid w:val="38880A13"/>
    <w:rsid w:val="3888244C"/>
    <w:rsid w:val="389E23F2"/>
    <w:rsid w:val="38A13376"/>
    <w:rsid w:val="38A45547"/>
    <w:rsid w:val="38B00C1B"/>
    <w:rsid w:val="38BE6422"/>
    <w:rsid w:val="38D11947"/>
    <w:rsid w:val="38D73850"/>
    <w:rsid w:val="38DB2257"/>
    <w:rsid w:val="38E96FEE"/>
    <w:rsid w:val="38EC5E79"/>
    <w:rsid w:val="38F30D83"/>
    <w:rsid w:val="38F63216"/>
    <w:rsid w:val="38F76303"/>
    <w:rsid w:val="38FD4520"/>
    <w:rsid w:val="39176838"/>
    <w:rsid w:val="392139A5"/>
    <w:rsid w:val="39283720"/>
    <w:rsid w:val="39505CA3"/>
    <w:rsid w:val="39557FC6"/>
    <w:rsid w:val="395A666B"/>
    <w:rsid w:val="395D3729"/>
    <w:rsid w:val="397C3FDE"/>
    <w:rsid w:val="398F2FFF"/>
    <w:rsid w:val="39924DA8"/>
    <w:rsid w:val="39A3641C"/>
    <w:rsid w:val="39B10BCA"/>
    <w:rsid w:val="39B4306C"/>
    <w:rsid w:val="39EC1A6B"/>
    <w:rsid w:val="3A0067B6"/>
    <w:rsid w:val="3A2C53D1"/>
    <w:rsid w:val="3A50783A"/>
    <w:rsid w:val="3A5A5D60"/>
    <w:rsid w:val="3A5B5BCB"/>
    <w:rsid w:val="3A7A067E"/>
    <w:rsid w:val="3A916E9C"/>
    <w:rsid w:val="3A95024B"/>
    <w:rsid w:val="3AA85CCA"/>
    <w:rsid w:val="3AB85F64"/>
    <w:rsid w:val="3ABD350D"/>
    <w:rsid w:val="3ABE36F1"/>
    <w:rsid w:val="3ABF2536"/>
    <w:rsid w:val="3ACC1D9C"/>
    <w:rsid w:val="3ADB521F"/>
    <w:rsid w:val="3ADF5D7B"/>
    <w:rsid w:val="3AEE2BBB"/>
    <w:rsid w:val="3AF44AC4"/>
    <w:rsid w:val="3AFD47F5"/>
    <w:rsid w:val="3AFD53D4"/>
    <w:rsid w:val="3B063AE5"/>
    <w:rsid w:val="3B0E0EF1"/>
    <w:rsid w:val="3B1265C3"/>
    <w:rsid w:val="3B197282"/>
    <w:rsid w:val="3B244431"/>
    <w:rsid w:val="3B2B62A3"/>
    <w:rsid w:val="3B3836B8"/>
    <w:rsid w:val="3B412E08"/>
    <w:rsid w:val="3B4C3464"/>
    <w:rsid w:val="3B5322E7"/>
    <w:rsid w:val="3B6C64B4"/>
    <w:rsid w:val="3B7D0A4E"/>
    <w:rsid w:val="3B805C4F"/>
    <w:rsid w:val="3B8C5043"/>
    <w:rsid w:val="3B912D3E"/>
    <w:rsid w:val="3B94244F"/>
    <w:rsid w:val="3B9620CF"/>
    <w:rsid w:val="3BB37481"/>
    <w:rsid w:val="3BC91625"/>
    <w:rsid w:val="3BCC1AC6"/>
    <w:rsid w:val="3C1771A5"/>
    <w:rsid w:val="3C302DC1"/>
    <w:rsid w:val="3C3046B8"/>
    <w:rsid w:val="3C4A7C2D"/>
    <w:rsid w:val="3C522B85"/>
    <w:rsid w:val="3C595603"/>
    <w:rsid w:val="3C5C41B2"/>
    <w:rsid w:val="3C5E52A3"/>
    <w:rsid w:val="3C7826C2"/>
    <w:rsid w:val="3C881852"/>
    <w:rsid w:val="3C8A71DE"/>
    <w:rsid w:val="3C9157EA"/>
    <w:rsid w:val="3C97145B"/>
    <w:rsid w:val="3CA70F55"/>
    <w:rsid w:val="3CB65944"/>
    <w:rsid w:val="3CC60C10"/>
    <w:rsid w:val="3CC66044"/>
    <w:rsid w:val="3CD632CC"/>
    <w:rsid w:val="3CD93CA4"/>
    <w:rsid w:val="3CDC18D6"/>
    <w:rsid w:val="3CEE0102"/>
    <w:rsid w:val="3CFD291B"/>
    <w:rsid w:val="3CFE3BD4"/>
    <w:rsid w:val="3D00202E"/>
    <w:rsid w:val="3D0300A8"/>
    <w:rsid w:val="3D0D22DE"/>
    <w:rsid w:val="3D190D0D"/>
    <w:rsid w:val="3D206B79"/>
    <w:rsid w:val="3D22095C"/>
    <w:rsid w:val="3D2518E1"/>
    <w:rsid w:val="3D3C5C83"/>
    <w:rsid w:val="3D430E91"/>
    <w:rsid w:val="3D703E74"/>
    <w:rsid w:val="3D731ECB"/>
    <w:rsid w:val="3D73324D"/>
    <w:rsid w:val="3D7A6992"/>
    <w:rsid w:val="3D7B0225"/>
    <w:rsid w:val="3D7D63E6"/>
    <w:rsid w:val="3D7E064F"/>
    <w:rsid w:val="3D8E5A8D"/>
    <w:rsid w:val="3D976F17"/>
    <w:rsid w:val="3DB249C8"/>
    <w:rsid w:val="3DBA6551"/>
    <w:rsid w:val="3DC75835"/>
    <w:rsid w:val="3DCF64F7"/>
    <w:rsid w:val="3DE14212"/>
    <w:rsid w:val="3DE73B9D"/>
    <w:rsid w:val="3E003425"/>
    <w:rsid w:val="3E035D86"/>
    <w:rsid w:val="3E0D2677"/>
    <w:rsid w:val="3E0E024C"/>
    <w:rsid w:val="3E1B5572"/>
    <w:rsid w:val="3E37139E"/>
    <w:rsid w:val="3E3D6B2B"/>
    <w:rsid w:val="3E6848B6"/>
    <w:rsid w:val="3E690C74"/>
    <w:rsid w:val="3E750D0C"/>
    <w:rsid w:val="3E933A25"/>
    <w:rsid w:val="3E952F94"/>
    <w:rsid w:val="3EA777BD"/>
    <w:rsid w:val="3EA93C5B"/>
    <w:rsid w:val="3EB11068"/>
    <w:rsid w:val="3ECA4190"/>
    <w:rsid w:val="3ECB7693"/>
    <w:rsid w:val="3ED42521"/>
    <w:rsid w:val="3ED52D3B"/>
    <w:rsid w:val="3ED71F61"/>
    <w:rsid w:val="3EDD6644"/>
    <w:rsid w:val="3EFC7E62"/>
    <w:rsid w:val="3F1A5214"/>
    <w:rsid w:val="3F266845"/>
    <w:rsid w:val="3F386E3D"/>
    <w:rsid w:val="3F4C352B"/>
    <w:rsid w:val="3F5617F6"/>
    <w:rsid w:val="3F6A5BCF"/>
    <w:rsid w:val="3F8B3C13"/>
    <w:rsid w:val="3F926CBD"/>
    <w:rsid w:val="3F950B59"/>
    <w:rsid w:val="3F9C7D6C"/>
    <w:rsid w:val="3F9D0E07"/>
    <w:rsid w:val="3FB96723"/>
    <w:rsid w:val="3FBE7F20"/>
    <w:rsid w:val="3FC6537E"/>
    <w:rsid w:val="3FF86E00"/>
    <w:rsid w:val="40050695"/>
    <w:rsid w:val="4007226F"/>
    <w:rsid w:val="400B001F"/>
    <w:rsid w:val="400C4EA0"/>
    <w:rsid w:val="400C5AA1"/>
    <w:rsid w:val="40127617"/>
    <w:rsid w:val="40201D01"/>
    <w:rsid w:val="402A5051"/>
    <w:rsid w:val="4030712C"/>
    <w:rsid w:val="403149DC"/>
    <w:rsid w:val="40316142"/>
    <w:rsid w:val="403533E2"/>
    <w:rsid w:val="403E133F"/>
    <w:rsid w:val="404263CF"/>
    <w:rsid w:val="404D5632"/>
    <w:rsid w:val="405D708A"/>
    <w:rsid w:val="405F581B"/>
    <w:rsid w:val="4060552B"/>
    <w:rsid w:val="40671985"/>
    <w:rsid w:val="406F6C62"/>
    <w:rsid w:val="40703434"/>
    <w:rsid w:val="40742DEC"/>
    <w:rsid w:val="407709D4"/>
    <w:rsid w:val="40772F52"/>
    <w:rsid w:val="407E15D6"/>
    <w:rsid w:val="408456BF"/>
    <w:rsid w:val="408C0FD9"/>
    <w:rsid w:val="40AA6F75"/>
    <w:rsid w:val="40AB6521"/>
    <w:rsid w:val="40AF0B2D"/>
    <w:rsid w:val="40B51E49"/>
    <w:rsid w:val="40CC41BC"/>
    <w:rsid w:val="40D30B65"/>
    <w:rsid w:val="40D85BD0"/>
    <w:rsid w:val="40F869A3"/>
    <w:rsid w:val="4100641C"/>
    <w:rsid w:val="41076FBE"/>
    <w:rsid w:val="410E43D5"/>
    <w:rsid w:val="410F43CA"/>
    <w:rsid w:val="41142DB4"/>
    <w:rsid w:val="412A4693"/>
    <w:rsid w:val="412C397A"/>
    <w:rsid w:val="41311BF8"/>
    <w:rsid w:val="41344F62"/>
    <w:rsid w:val="413E69EE"/>
    <w:rsid w:val="413F26A8"/>
    <w:rsid w:val="41560383"/>
    <w:rsid w:val="41585AC3"/>
    <w:rsid w:val="415B2472"/>
    <w:rsid w:val="415B6A48"/>
    <w:rsid w:val="418E01EE"/>
    <w:rsid w:val="41955928"/>
    <w:rsid w:val="41B27457"/>
    <w:rsid w:val="41B75ADD"/>
    <w:rsid w:val="41BF448A"/>
    <w:rsid w:val="41C05846"/>
    <w:rsid w:val="41C417F1"/>
    <w:rsid w:val="41CC21FF"/>
    <w:rsid w:val="41D75A94"/>
    <w:rsid w:val="41DE3198"/>
    <w:rsid w:val="41E221A4"/>
    <w:rsid w:val="41EA17E9"/>
    <w:rsid w:val="41F07F50"/>
    <w:rsid w:val="41F55B7E"/>
    <w:rsid w:val="41FB3B6D"/>
    <w:rsid w:val="42015376"/>
    <w:rsid w:val="420B1A83"/>
    <w:rsid w:val="42146198"/>
    <w:rsid w:val="421A7D7F"/>
    <w:rsid w:val="4228585D"/>
    <w:rsid w:val="42294B17"/>
    <w:rsid w:val="422E3C4E"/>
    <w:rsid w:val="425B5FE2"/>
    <w:rsid w:val="427D2022"/>
    <w:rsid w:val="428E3CA8"/>
    <w:rsid w:val="42A53F70"/>
    <w:rsid w:val="42A563E1"/>
    <w:rsid w:val="42B14FEC"/>
    <w:rsid w:val="42B63673"/>
    <w:rsid w:val="42BC72B2"/>
    <w:rsid w:val="42C34D15"/>
    <w:rsid w:val="42C5684E"/>
    <w:rsid w:val="42CA5130"/>
    <w:rsid w:val="42D9273C"/>
    <w:rsid w:val="42DB23BC"/>
    <w:rsid w:val="42DD696B"/>
    <w:rsid w:val="42E67679"/>
    <w:rsid w:val="42EC395B"/>
    <w:rsid w:val="42FA7DE2"/>
    <w:rsid w:val="42FC660A"/>
    <w:rsid w:val="43283B73"/>
    <w:rsid w:val="432D61C7"/>
    <w:rsid w:val="43310BCC"/>
    <w:rsid w:val="43316710"/>
    <w:rsid w:val="43395FD9"/>
    <w:rsid w:val="433C69B6"/>
    <w:rsid w:val="434A2D3D"/>
    <w:rsid w:val="43540003"/>
    <w:rsid w:val="43541CB7"/>
    <w:rsid w:val="43557B07"/>
    <w:rsid w:val="437122F1"/>
    <w:rsid w:val="43744B39"/>
    <w:rsid w:val="43756C59"/>
    <w:rsid w:val="43850656"/>
    <w:rsid w:val="439335EA"/>
    <w:rsid w:val="43991571"/>
    <w:rsid w:val="43A2118C"/>
    <w:rsid w:val="43A5310A"/>
    <w:rsid w:val="43AF5C17"/>
    <w:rsid w:val="43BE3CB3"/>
    <w:rsid w:val="43BE3E88"/>
    <w:rsid w:val="43BF2E0E"/>
    <w:rsid w:val="43CC0C13"/>
    <w:rsid w:val="43DC0534"/>
    <w:rsid w:val="43DD0CE5"/>
    <w:rsid w:val="43DD5926"/>
    <w:rsid w:val="43E5261B"/>
    <w:rsid w:val="43ED24CC"/>
    <w:rsid w:val="43F03412"/>
    <w:rsid w:val="43F7188F"/>
    <w:rsid w:val="43FA2813"/>
    <w:rsid w:val="43FF20DC"/>
    <w:rsid w:val="440E14B4"/>
    <w:rsid w:val="44220155"/>
    <w:rsid w:val="442F39F3"/>
    <w:rsid w:val="444946E2"/>
    <w:rsid w:val="444A3897"/>
    <w:rsid w:val="44522D75"/>
    <w:rsid w:val="44683DEC"/>
    <w:rsid w:val="44684305"/>
    <w:rsid w:val="447659E0"/>
    <w:rsid w:val="44874977"/>
    <w:rsid w:val="448B4301"/>
    <w:rsid w:val="44A940BA"/>
    <w:rsid w:val="44AA17C4"/>
    <w:rsid w:val="44C6413C"/>
    <w:rsid w:val="44C70992"/>
    <w:rsid w:val="44CE18F2"/>
    <w:rsid w:val="44D35FDC"/>
    <w:rsid w:val="44D437FB"/>
    <w:rsid w:val="44E20593"/>
    <w:rsid w:val="44EA599F"/>
    <w:rsid w:val="44EF1E27"/>
    <w:rsid w:val="44EF6757"/>
    <w:rsid w:val="44FC113D"/>
    <w:rsid w:val="4500596E"/>
    <w:rsid w:val="4511585F"/>
    <w:rsid w:val="45177768"/>
    <w:rsid w:val="45240FFC"/>
    <w:rsid w:val="45256199"/>
    <w:rsid w:val="45287A02"/>
    <w:rsid w:val="45290D07"/>
    <w:rsid w:val="452A6789"/>
    <w:rsid w:val="456055DE"/>
    <w:rsid w:val="456074F5"/>
    <w:rsid w:val="456B06DB"/>
    <w:rsid w:val="456D26F5"/>
    <w:rsid w:val="45700C66"/>
    <w:rsid w:val="45757B02"/>
    <w:rsid w:val="45765583"/>
    <w:rsid w:val="457A4EB9"/>
    <w:rsid w:val="459D4AEE"/>
    <w:rsid w:val="45AA255A"/>
    <w:rsid w:val="45AE713A"/>
    <w:rsid w:val="45B60E2B"/>
    <w:rsid w:val="45CA0857"/>
    <w:rsid w:val="45CC270F"/>
    <w:rsid w:val="45DD003D"/>
    <w:rsid w:val="45E14C32"/>
    <w:rsid w:val="45E53FC7"/>
    <w:rsid w:val="45E77139"/>
    <w:rsid w:val="45FE3666"/>
    <w:rsid w:val="46017D7E"/>
    <w:rsid w:val="460464DB"/>
    <w:rsid w:val="4617730B"/>
    <w:rsid w:val="46251EA4"/>
    <w:rsid w:val="46302433"/>
    <w:rsid w:val="46302ED8"/>
    <w:rsid w:val="463A2644"/>
    <w:rsid w:val="46464DDC"/>
    <w:rsid w:val="464B42E2"/>
    <w:rsid w:val="464C233B"/>
    <w:rsid w:val="46582393"/>
    <w:rsid w:val="4663272C"/>
    <w:rsid w:val="46644105"/>
    <w:rsid w:val="46683C12"/>
    <w:rsid w:val="466C1307"/>
    <w:rsid w:val="46752F28"/>
    <w:rsid w:val="467C28B2"/>
    <w:rsid w:val="468070A0"/>
    <w:rsid w:val="46845740"/>
    <w:rsid w:val="468808C3"/>
    <w:rsid w:val="469730DC"/>
    <w:rsid w:val="46991F8C"/>
    <w:rsid w:val="46B023AE"/>
    <w:rsid w:val="46B27509"/>
    <w:rsid w:val="46B61335"/>
    <w:rsid w:val="46B848CB"/>
    <w:rsid w:val="46C42CA7"/>
    <w:rsid w:val="46CB2631"/>
    <w:rsid w:val="46DD6027"/>
    <w:rsid w:val="46EC63E9"/>
    <w:rsid w:val="46F752D4"/>
    <w:rsid w:val="470A5320"/>
    <w:rsid w:val="47283613"/>
    <w:rsid w:val="472A1D54"/>
    <w:rsid w:val="47317C6E"/>
    <w:rsid w:val="473964E9"/>
    <w:rsid w:val="4750030C"/>
    <w:rsid w:val="4750795C"/>
    <w:rsid w:val="47572B3D"/>
    <w:rsid w:val="475B1F20"/>
    <w:rsid w:val="47624D93"/>
    <w:rsid w:val="476B47A4"/>
    <w:rsid w:val="478C60A3"/>
    <w:rsid w:val="47A15EF1"/>
    <w:rsid w:val="47A45B98"/>
    <w:rsid w:val="47AB1B43"/>
    <w:rsid w:val="47BC05CC"/>
    <w:rsid w:val="47C625D4"/>
    <w:rsid w:val="47DE2C13"/>
    <w:rsid w:val="47EA2635"/>
    <w:rsid w:val="47EB01EC"/>
    <w:rsid w:val="480A2FBE"/>
    <w:rsid w:val="48141724"/>
    <w:rsid w:val="48274AEC"/>
    <w:rsid w:val="482F577C"/>
    <w:rsid w:val="483600B5"/>
    <w:rsid w:val="4838591A"/>
    <w:rsid w:val="4857563B"/>
    <w:rsid w:val="485D2DC8"/>
    <w:rsid w:val="48686BDB"/>
    <w:rsid w:val="48730EBD"/>
    <w:rsid w:val="48734F6C"/>
    <w:rsid w:val="4882258A"/>
    <w:rsid w:val="488A037A"/>
    <w:rsid w:val="488F6A5C"/>
    <w:rsid w:val="489052FA"/>
    <w:rsid w:val="489C032E"/>
    <w:rsid w:val="48A065C4"/>
    <w:rsid w:val="48A31261"/>
    <w:rsid w:val="48A46B28"/>
    <w:rsid w:val="48A766BF"/>
    <w:rsid w:val="48AE3343"/>
    <w:rsid w:val="48B94BB4"/>
    <w:rsid w:val="48C3740A"/>
    <w:rsid w:val="48D10EF6"/>
    <w:rsid w:val="48D20808"/>
    <w:rsid w:val="48D90193"/>
    <w:rsid w:val="48E63C26"/>
    <w:rsid w:val="48E74F2A"/>
    <w:rsid w:val="48F75726"/>
    <w:rsid w:val="48FF147A"/>
    <w:rsid w:val="490A4CF1"/>
    <w:rsid w:val="490C659F"/>
    <w:rsid w:val="49190F7D"/>
    <w:rsid w:val="491B68FC"/>
    <w:rsid w:val="491D418C"/>
    <w:rsid w:val="492F12CD"/>
    <w:rsid w:val="493207FD"/>
    <w:rsid w:val="493D2411"/>
    <w:rsid w:val="494B4F28"/>
    <w:rsid w:val="496557F9"/>
    <w:rsid w:val="49670CFC"/>
    <w:rsid w:val="497805AC"/>
    <w:rsid w:val="498118A6"/>
    <w:rsid w:val="498737AF"/>
    <w:rsid w:val="49921B40"/>
    <w:rsid w:val="49963205"/>
    <w:rsid w:val="49986B32"/>
    <w:rsid w:val="499E654E"/>
    <w:rsid w:val="49A07132"/>
    <w:rsid w:val="49B764FC"/>
    <w:rsid w:val="49C43614"/>
    <w:rsid w:val="49C568AA"/>
    <w:rsid w:val="49DF1C3F"/>
    <w:rsid w:val="49EC2F6E"/>
    <w:rsid w:val="49EF575D"/>
    <w:rsid w:val="49F61864"/>
    <w:rsid w:val="49FE24F4"/>
    <w:rsid w:val="4A031197"/>
    <w:rsid w:val="4A0A0505"/>
    <w:rsid w:val="4A136C16"/>
    <w:rsid w:val="4A2758B7"/>
    <w:rsid w:val="4A4009DF"/>
    <w:rsid w:val="4A49386D"/>
    <w:rsid w:val="4A4970F0"/>
    <w:rsid w:val="4A4B5AEE"/>
    <w:rsid w:val="4A5173C3"/>
    <w:rsid w:val="4A753438"/>
    <w:rsid w:val="4A7C2DC2"/>
    <w:rsid w:val="4A7F5F45"/>
    <w:rsid w:val="4A8125F9"/>
    <w:rsid w:val="4A845C50"/>
    <w:rsid w:val="4A857E4F"/>
    <w:rsid w:val="4A8A42D6"/>
    <w:rsid w:val="4A8D44F3"/>
    <w:rsid w:val="4A942608"/>
    <w:rsid w:val="4AB266E6"/>
    <w:rsid w:val="4AB26BA4"/>
    <w:rsid w:val="4AB30D1E"/>
    <w:rsid w:val="4AB572A5"/>
    <w:rsid w:val="4AB61CA3"/>
    <w:rsid w:val="4ABF798A"/>
    <w:rsid w:val="4AC85088"/>
    <w:rsid w:val="4ADE7211"/>
    <w:rsid w:val="4ADF51E3"/>
    <w:rsid w:val="4AEF5300"/>
    <w:rsid w:val="4AFC6B94"/>
    <w:rsid w:val="4AFD4615"/>
    <w:rsid w:val="4B051917"/>
    <w:rsid w:val="4B117389"/>
    <w:rsid w:val="4B162FC1"/>
    <w:rsid w:val="4B190BC5"/>
    <w:rsid w:val="4B1B1028"/>
    <w:rsid w:val="4B1D38BE"/>
    <w:rsid w:val="4B2B15F9"/>
    <w:rsid w:val="4B2C5DB9"/>
    <w:rsid w:val="4B46248B"/>
    <w:rsid w:val="4B547222"/>
    <w:rsid w:val="4B737DCB"/>
    <w:rsid w:val="4B744BC6"/>
    <w:rsid w:val="4B7B4EE4"/>
    <w:rsid w:val="4B804BEF"/>
    <w:rsid w:val="4B8700E4"/>
    <w:rsid w:val="4B996EF1"/>
    <w:rsid w:val="4BB03E8F"/>
    <w:rsid w:val="4BB06B11"/>
    <w:rsid w:val="4BB402C5"/>
    <w:rsid w:val="4BBC5EAC"/>
    <w:rsid w:val="4BC0514A"/>
    <w:rsid w:val="4BC81760"/>
    <w:rsid w:val="4BCB10C9"/>
    <w:rsid w:val="4BCD550E"/>
    <w:rsid w:val="4BD33392"/>
    <w:rsid w:val="4BD50678"/>
    <w:rsid w:val="4BDF4FC5"/>
    <w:rsid w:val="4BE64E75"/>
    <w:rsid w:val="4BFA5055"/>
    <w:rsid w:val="4C0642C8"/>
    <w:rsid w:val="4C0B340E"/>
    <w:rsid w:val="4C0D7B3F"/>
    <w:rsid w:val="4C1031D9"/>
    <w:rsid w:val="4C1466E2"/>
    <w:rsid w:val="4C234D09"/>
    <w:rsid w:val="4C243A77"/>
    <w:rsid w:val="4C2F5A89"/>
    <w:rsid w:val="4C324162"/>
    <w:rsid w:val="4C366EF5"/>
    <w:rsid w:val="4C4477DA"/>
    <w:rsid w:val="4C45003B"/>
    <w:rsid w:val="4C4A7B3B"/>
    <w:rsid w:val="4C4E3915"/>
    <w:rsid w:val="4C4F6A8D"/>
    <w:rsid w:val="4C530424"/>
    <w:rsid w:val="4C5600CA"/>
    <w:rsid w:val="4C5835CD"/>
    <w:rsid w:val="4C5D32D8"/>
    <w:rsid w:val="4C62219E"/>
    <w:rsid w:val="4C671E4F"/>
    <w:rsid w:val="4C7A03AB"/>
    <w:rsid w:val="4C7B001F"/>
    <w:rsid w:val="4C7B2642"/>
    <w:rsid w:val="4C8575EC"/>
    <w:rsid w:val="4C8E6FB7"/>
    <w:rsid w:val="4C9246AB"/>
    <w:rsid w:val="4C9A7F16"/>
    <w:rsid w:val="4CA560C7"/>
    <w:rsid w:val="4CB052E1"/>
    <w:rsid w:val="4CB107E4"/>
    <w:rsid w:val="4CB37479"/>
    <w:rsid w:val="4CB73F05"/>
    <w:rsid w:val="4CC30525"/>
    <w:rsid w:val="4CC706C5"/>
    <w:rsid w:val="4CD155C1"/>
    <w:rsid w:val="4CD977C2"/>
    <w:rsid w:val="4CDA260D"/>
    <w:rsid w:val="4CDA7E6E"/>
    <w:rsid w:val="4CEE1542"/>
    <w:rsid w:val="4CF40ECD"/>
    <w:rsid w:val="4CF52A09"/>
    <w:rsid w:val="4D0A2143"/>
    <w:rsid w:val="4D252D21"/>
    <w:rsid w:val="4D273266"/>
    <w:rsid w:val="4D35555B"/>
    <w:rsid w:val="4D486759"/>
    <w:rsid w:val="4D4C7DA8"/>
    <w:rsid w:val="4D605139"/>
    <w:rsid w:val="4D652BFB"/>
    <w:rsid w:val="4D6A5568"/>
    <w:rsid w:val="4D6E0B97"/>
    <w:rsid w:val="4D6E275D"/>
    <w:rsid w:val="4D804334"/>
    <w:rsid w:val="4D861DF0"/>
    <w:rsid w:val="4D8844EA"/>
    <w:rsid w:val="4D8E1669"/>
    <w:rsid w:val="4D910DD7"/>
    <w:rsid w:val="4DA2650F"/>
    <w:rsid w:val="4DA96463"/>
    <w:rsid w:val="4DB4130B"/>
    <w:rsid w:val="4DB602AF"/>
    <w:rsid w:val="4DBA6C77"/>
    <w:rsid w:val="4DE00907"/>
    <w:rsid w:val="4DE46EAA"/>
    <w:rsid w:val="4DE50CDC"/>
    <w:rsid w:val="4DE52746"/>
    <w:rsid w:val="4DE9295A"/>
    <w:rsid w:val="4DF6036B"/>
    <w:rsid w:val="4DFA585E"/>
    <w:rsid w:val="4E3B6E26"/>
    <w:rsid w:val="4E400E90"/>
    <w:rsid w:val="4E443AB7"/>
    <w:rsid w:val="4E4D6006"/>
    <w:rsid w:val="4E5C081F"/>
    <w:rsid w:val="4E614AF0"/>
    <w:rsid w:val="4E6469CB"/>
    <w:rsid w:val="4E8406DF"/>
    <w:rsid w:val="4E937674"/>
    <w:rsid w:val="4E951451"/>
    <w:rsid w:val="4EAB059E"/>
    <w:rsid w:val="4ED67A20"/>
    <w:rsid w:val="4EDF1CF2"/>
    <w:rsid w:val="4EE64F00"/>
    <w:rsid w:val="4EF57AAA"/>
    <w:rsid w:val="4EF65CCE"/>
    <w:rsid w:val="4EF832D8"/>
    <w:rsid w:val="4F0D4DC0"/>
    <w:rsid w:val="4F22746F"/>
    <w:rsid w:val="4F7518C1"/>
    <w:rsid w:val="4F912E1A"/>
    <w:rsid w:val="4F9949A4"/>
    <w:rsid w:val="4F9C19A5"/>
    <w:rsid w:val="4FA10C01"/>
    <w:rsid w:val="4FA95487"/>
    <w:rsid w:val="4FC4622D"/>
    <w:rsid w:val="4FDC19B1"/>
    <w:rsid w:val="4FE937D6"/>
    <w:rsid w:val="4FF108B5"/>
    <w:rsid w:val="4FF86DC4"/>
    <w:rsid w:val="4FFC2C28"/>
    <w:rsid w:val="4FFF33C1"/>
    <w:rsid w:val="500520E0"/>
    <w:rsid w:val="5010116A"/>
    <w:rsid w:val="501036E9"/>
    <w:rsid w:val="50113369"/>
    <w:rsid w:val="501C1939"/>
    <w:rsid w:val="501F5C5D"/>
    <w:rsid w:val="50226E86"/>
    <w:rsid w:val="502F2B99"/>
    <w:rsid w:val="504D59F6"/>
    <w:rsid w:val="507C2A18"/>
    <w:rsid w:val="50880B2F"/>
    <w:rsid w:val="508D04D6"/>
    <w:rsid w:val="50907EAD"/>
    <w:rsid w:val="509A6254"/>
    <w:rsid w:val="50A00453"/>
    <w:rsid w:val="50B0341D"/>
    <w:rsid w:val="50BA02FE"/>
    <w:rsid w:val="50BF1498"/>
    <w:rsid w:val="50C70BCE"/>
    <w:rsid w:val="50DF4CBB"/>
    <w:rsid w:val="50E214C3"/>
    <w:rsid w:val="50E35F8B"/>
    <w:rsid w:val="50E73BDE"/>
    <w:rsid w:val="50EB21AA"/>
    <w:rsid w:val="50F3395B"/>
    <w:rsid w:val="50FD6927"/>
    <w:rsid w:val="51025EB1"/>
    <w:rsid w:val="510B2F91"/>
    <w:rsid w:val="510E1312"/>
    <w:rsid w:val="510F273F"/>
    <w:rsid w:val="51104FFC"/>
    <w:rsid w:val="511B2921"/>
    <w:rsid w:val="511F1327"/>
    <w:rsid w:val="51202C12"/>
    <w:rsid w:val="5120696D"/>
    <w:rsid w:val="51277486"/>
    <w:rsid w:val="5135509A"/>
    <w:rsid w:val="514349DF"/>
    <w:rsid w:val="514B1DEB"/>
    <w:rsid w:val="514C3E7F"/>
    <w:rsid w:val="51540209"/>
    <w:rsid w:val="51574EB0"/>
    <w:rsid w:val="5161712B"/>
    <w:rsid w:val="51677E2A"/>
    <w:rsid w:val="516841A8"/>
    <w:rsid w:val="51694C1F"/>
    <w:rsid w:val="51881C50"/>
    <w:rsid w:val="51940F69"/>
    <w:rsid w:val="51BF688C"/>
    <w:rsid w:val="51C066D1"/>
    <w:rsid w:val="51C27413"/>
    <w:rsid w:val="51DC04A3"/>
    <w:rsid w:val="51DE188E"/>
    <w:rsid w:val="51DF5EE2"/>
    <w:rsid w:val="51E03964"/>
    <w:rsid w:val="51E57ED1"/>
    <w:rsid w:val="51EB3EF3"/>
    <w:rsid w:val="51EE2D1E"/>
    <w:rsid w:val="51F65B08"/>
    <w:rsid w:val="51F73F02"/>
    <w:rsid w:val="51FA3C09"/>
    <w:rsid w:val="51FB24A4"/>
    <w:rsid w:val="51FE1D0D"/>
    <w:rsid w:val="52000615"/>
    <w:rsid w:val="52002A89"/>
    <w:rsid w:val="52046ED3"/>
    <w:rsid w:val="521C0FA6"/>
    <w:rsid w:val="522265CC"/>
    <w:rsid w:val="522514D8"/>
    <w:rsid w:val="52325E12"/>
    <w:rsid w:val="5240295B"/>
    <w:rsid w:val="52466B8B"/>
    <w:rsid w:val="525E4232"/>
    <w:rsid w:val="52636E64"/>
    <w:rsid w:val="52764CE8"/>
    <w:rsid w:val="5283316D"/>
    <w:rsid w:val="52906C00"/>
    <w:rsid w:val="52952C66"/>
    <w:rsid w:val="52B57A07"/>
    <w:rsid w:val="52BF2FD2"/>
    <w:rsid w:val="52C70D08"/>
    <w:rsid w:val="52CC7EF5"/>
    <w:rsid w:val="52D33B2F"/>
    <w:rsid w:val="52D85E3C"/>
    <w:rsid w:val="52DE6CCE"/>
    <w:rsid w:val="52E23187"/>
    <w:rsid w:val="52E41F0D"/>
    <w:rsid w:val="52EF147E"/>
    <w:rsid w:val="52F862A0"/>
    <w:rsid w:val="53113CD6"/>
    <w:rsid w:val="531F0A6D"/>
    <w:rsid w:val="53213C9D"/>
    <w:rsid w:val="532661FA"/>
    <w:rsid w:val="532B2044"/>
    <w:rsid w:val="53397419"/>
    <w:rsid w:val="533A5476"/>
    <w:rsid w:val="533B02D5"/>
    <w:rsid w:val="53410353"/>
    <w:rsid w:val="53514ABF"/>
    <w:rsid w:val="535248BD"/>
    <w:rsid w:val="535D6353"/>
    <w:rsid w:val="536668B8"/>
    <w:rsid w:val="53741A17"/>
    <w:rsid w:val="537D0C0D"/>
    <w:rsid w:val="538F7C2D"/>
    <w:rsid w:val="53975234"/>
    <w:rsid w:val="53983462"/>
    <w:rsid w:val="53A262A6"/>
    <w:rsid w:val="53AD3B54"/>
    <w:rsid w:val="53D57468"/>
    <w:rsid w:val="53D9486F"/>
    <w:rsid w:val="53DB6C22"/>
    <w:rsid w:val="53E3402E"/>
    <w:rsid w:val="53F127B0"/>
    <w:rsid w:val="54005B5D"/>
    <w:rsid w:val="54032364"/>
    <w:rsid w:val="54124B7D"/>
    <w:rsid w:val="54164080"/>
    <w:rsid w:val="541E61A5"/>
    <w:rsid w:val="54203E93"/>
    <w:rsid w:val="54214D64"/>
    <w:rsid w:val="5428129F"/>
    <w:rsid w:val="54355050"/>
    <w:rsid w:val="543C5E92"/>
    <w:rsid w:val="54434CBA"/>
    <w:rsid w:val="545227D5"/>
    <w:rsid w:val="54571DEF"/>
    <w:rsid w:val="545A3C40"/>
    <w:rsid w:val="545F71FB"/>
    <w:rsid w:val="546D6EB9"/>
    <w:rsid w:val="547F3EAC"/>
    <w:rsid w:val="5490778B"/>
    <w:rsid w:val="549F444A"/>
    <w:rsid w:val="54A401A0"/>
    <w:rsid w:val="54A70730"/>
    <w:rsid w:val="54AA5FF5"/>
    <w:rsid w:val="54BC6AFA"/>
    <w:rsid w:val="54C40813"/>
    <w:rsid w:val="54CA1751"/>
    <w:rsid w:val="5508023F"/>
    <w:rsid w:val="552118F4"/>
    <w:rsid w:val="55226407"/>
    <w:rsid w:val="55244AAE"/>
    <w:rsid w:val="553304D8"/>
    <w:rsid w:val="55404BD9"/>
    <w:rsid w:val="55454410"/>
    <w:rsid w:val="556F7B26"/>
    <w:rsid w:val="55750F41"/>
    <w:rsid w:val="559E4304"/>
    <w:rsid w:val="55B46796"/>
    <w:rsid w:val="55B80FCA"/>
    <w:rsid w:val="55BC2A48"/>
    <w:rsid w:val="55C00DB6"/>
    <w:rsid w:val="55C33663"/>
    <w:rsid w:val="55D36D5C"/>
    <w:rsid w:val="55E8076F"/>
    <w:rsid w:val="55EC1E85"/>
    <w:rsid w:val="55F11B90"/>
    <w:rsid w:val="55F3018A"/>
    <w:rsid w:val="56065097"/>
    <w:rsid w:val="560B4666"/>
    <w:rsid w:val="560F58BD"/>
    <w:rsid w:val="56102989"/>
    <w:rsid w:val="56193C4E"/>
    <w:rsid w:val="561D3424"/>
    <w:rsid w:val="562169BE"/>
    <w:rsid w:val="5622579B"/>
    <w:rsid w:val="562420FB"/>
    <w:rsid w:val="562E1B1B"/>
    <w:rsid w:val="5635357E"/>
    <w:rsid w:val="56443B98"/>
    <w:rsid w:val="56455D97"/>
    <w:rsid w:val="56664144"/>
    <w:rsid w:val="567A6460"/>
    <w:rsid w:val="568233BF"/>
    <w:rsid w:val="568D1A0E"/>
    <w:rsid w:val="56A75E3B"/>
    <w:rsid w:val="56AB3167"/>
    <w:rsid w:val="56B04BF0"/>
    <w:rsid w:val="56D44381"/>
    <w:rsid w:val="56DB2A83"/>
    <w:rsid w:val="56EE1C78"/>
    <w:rsid w:val="56FB00E1"/>
    <w:rsid w:val="571E164C"/>
    <w:rsid w:val="571E40E4"/>
    <w:rsid w:val="57245405"/>
    <w:rsid w:val="57350F22"/>
    <w:rsid w:val="574136F0"/>
    <w:rsid w:val="57501625"/>
    <w:rsid w:val="57545F54"/>
    <w:rsid w:val="575F4CA4"/>
    <w:rsid w:val="576371BF"/>
    <w:rsid w:val="577F481A"/>
    <w:rsid w:val="578A642E"/>
    <w:rsid w:val="57975744"/>
    <w:rsid w:val="57A13838"/>
    <w:rsid w:val="57A859DE"/>
    <w:rsid w:val="57AA174E"/>
    <w:rsid w:val="57AD4E6C"/>
    <w:rsid w:val="57C00B06"/>
    <w:rsid w:val="57C57C19"/>
    <w:rsid w:val="57CE20E6"/>
    <w:rsid w:val="57D1293F"/>
    <w:rsid w:val="57E44511"/>
    <w:rsid w:val="57EB51CE"/>
    <w:rsid w:val="57EC7569"/>
    <w:rsid w:val="57ED2189"/>
    <w:rsid w:val="58092612"/>
    <w:rsid w:val="582278A6"/>
    <w:rsid w:val="583E71D6"/>
    <w:rsid w:val="583F250C"/>
    <w:rsid w:val="58497766"/>
    <w:rsid w:val="58595802"/>
    <w:rsid w:val="585A3283"/>
    <w:rsid w:val="588056C1"/>
    <w:rsid w:val="58806D40"/>
    <w:rsid w:val="588B48F5"/>
    <w:rsid w:val="58AA6A0E"/>
    <w:rsid w:val="58AE6F7E"/>
    <w:rsid w:val="58B21713"/>
    <w:rsid w:val="58C93537"/>
    <w:rsid w:val="58D32CCD"/>
    <w:rsid w:val="58D50366"/>
    <w:rsid w:val="58DA37D1"/>
    <w:rsid w:val="58DC2558"/>
    <w:rsid w:val="58EC3AF4"/>
    <w:rsid w:val="58EF4CF1"/>
    <w:rsid w:val="59094B91"/>
    <w:rsid w:val="590D2D27"/>
    <w:rsid w:val="590F67A6"/>
    <w:rsid w:val="591954B2"/>
    <w:rsid w:val="591E42C6"/>
    <w:rsid w:val="59301FE2"/>
    <w:rsid w:val="5935555C"/>
    <w:rsid w:val="593862BF"/>
    <w:rsid w:val="597164FA"/>
    <w:rsid w:val="59785C59"/>
    <w:rsid w:val="597935C4"/>
    <w:rsid w:val="598B6E78"/>
    <w:rsid w:val="59943F04"/>
    <w:rsid w:val="599F57DF"/>
    <w:rsid w:val="59B54439"/>
    <w:rsid w:val="59B913AC"/>
    <w:rsid w:val="59D87802"/>
    <w:rsid w:val="59E32084"/>
    <w:rsid w:val="59EE6905"/>
    <w:rsid w:val="5A081CC5"/>
    <w:rsid w:val="5A141DF3"/>
    <w:rsid w:val="5A181D83"/>
    <w:rsid w:val="5A27714F"/>
    <w:rsid w:val="5A2A7C7B"/>
    <w:rsid w:val="5A2B7602"/>
    <w:rsid w:val="5A4675AB"/>
    <w:rsid w:val="5A48337E"/>
    <w:rsid w:val="5A4E1134"/>
    <w:rsid w:val="5A4E464C"/>
    <w:rsid w:val="5A4E49B8"/>
    <w:rsid w:val="5A524FBF"/>
    <w:rsid w:val="5A61599B"/>
    <w:rsid w:val="5A646B5B"/>
    <w:rsid w:val="5A6D43CE"/>
    <w:rsid w:val="5A7C59E3"/>
    <w:rsid w:val="5A8B6A1B"/>
    <w:rsid w:val="5A9263A6"/>
    <w:rsid w:val="5A9D76A2"/>
    <w:rsid w:val="5AA553C6"/>
    <w:rsid w:val="5AA6057E"/>
    <w:rsid w:val="5AAB1416"/>
    <w:rsid w:val="5AAD107A"/>
    <w:rsid w:val="5ABE1CA5"/>
    <w:rsid w:val="5ABF0E9D"/>
    <w:rsid w:val="5ABF373B"/>
    <w:rsid w:val="5ACC0231"/>
    <w:rsid w:val="5AD1390C"/>
    <w:rsid w:val="5AD13E38"/>
    <w:rsid w:val="5ADB56F0"/>
    <w:rsid w:val="5ADC19C8"/>
    <w:rsid w:val="5AE4292D"/>
    <w:rsid w:val="5AEE543B"/>
    <w:rsid w:val="5AF52551"/>
    <w:rsid w:val="5AFA0B22"/>
    <w:rsid w:val="5AFE34D7"/>
    <w:rsid w:val="5B105123"/>
    <w:rsid w:val="5B245915"/>
    <w:rsid w:val="5B2B33F6"/>
    <w:rsid w:val="5B474BD0"/>
    <w:rsid w:val="5B5309E2"/>
    <w:rsid w:val="5B581C9E"/>
    <w:rsid w:val="5B6D5D16"/>
    <w:rsid w:val="5B740B9E"/>
    <w:rsid w:val="5B7E4705"/>
    <w:rsid w:val="5B80602E"/>
    <w:rsid w:val="5B874685"/>
    <w:rsid w:val="5B905AEC"/>
    <w:rsid w:val="5B91546B"/>
    <w:rsid w:val="5B952750"/>
    <w:rsid w:val="5BA64BE9"/>
    <w:rsid w:val="5BC40D78"/>
    <w:rsid w:val="5BE509D6"/>
    <w:rsid w:val="5C0F365F"/>
    <w:rsid w:val="5C163FA3"/>
    <w:rsid w:val="5C1F77B1"/>
    <w:rsid w:val="5C2254C5"/>
    <w:rsid w:val="5C366A56"/>
    <w:rsid w:val="5C3F5168"/>
    <w:rsid w:val="5C5E32A6"/>
    <w:rsid w:val="5C63357C"/>
    <w:rsid w:val="5C8D4D1A"/>
    <w:rsid w:val="5C93356D"/>
    <w:rsid w:val="5CA65E11"/>
    <w:rsid w:val="5CAE321D"/>
    <w:rsid w:val="5CAE39EE"/>
    <w:rsid w:val="5CB0091F"/>
    <w:rsid w:val="5CB163A0"/>
    <w:rsid w:val="5CB73B2D"/>
    <w:rsid w:val="5CC512EB"/>
    <w:rsid w:val="5CCC49CC"/>
    <w:rsid w:val="5CCF13A6"/>
    <w:rsid w:val="5CD622AB"/>
    <w:rsid w:val="5D014860"/>
    <w:rsid w:val="5D255AE6"/>
    <w:rsid w:val="5D27417C"/>
    <w:rsid w:val="5D385985"/>
    <w:rsid w:val="5D3C3D86"/>
    <w:rsid w:val="5D3E6C7A"/>
    <w:rsid w:val="5D435B85"/>
    <w:rsid w:val="5D472117"/>
    <w:rsid w:val="5D5F140D"/>
    <w:rsid w:val="5D621541"/>
    <w:rsid w:val="5D745345"/>
    <w:rsid w:val="5D7D47EF"/>
    <w:rsid w:val="5D891338"/>
    <w:rsid w:val="5D9F27A5"/>
    <w:rsid w:val="5DA80C4A"/>
    <w:rsid w:val="5DA96938"/>
    <w:rsid w:val="5DB217C6"/>
    <w:rsid w:val="5DB84A06"/>
    <w:rsid w:val="5DC8396A"/>
    <w:rsid w:val="5DD43000"/>
    <w:rsid w:val="5DD76183"/>
    <w:rsid w:val="5DDB0874"/>
    <w:rsid w:val="5DEE2232"/>
    <w:rsid w:val="5E0C266F"/>
    <w:rsid w:val="5E0D5D49"/>
    <w:rsid w:val="5E145FE7"/>
    <w:rsid w:val="5E1614EB"/>
    <w:rsid w:val="5E1C3D6D"/>
    <w:rsid w:val="5E241F27"/>
    <w:rsid w:val="5E2A5FE3"/>
    <w:rsid w:val="5E3F2463"/>
    <w:rsid w:val="5E43608D"/>
    <w:rsid w:val="5E452378"/>
    <w:rsid w:val="5E471056"/>
    <w:rsid w:val="5E4D0D3E"/>
    <w:rsid w:val="5E50042F"/>
    <w:rsid w:val="5E572194"/>
    <w:rsid w:val="5E5E2F7C"/>
    <w:rsid w:val="5E654AED"/>
    <w:rsid w:val="5E840C40"/>
    <w:rsid w:val="5E8565C8"/>
    <w:rsid w:val="5E885FA6"/>
    <w:rsid w:val="5E8A63EA"/>
    <w:rsid w:val="5EA85752"/>
    <w:rsid w:val="5EB73272"/>
    <w:rsid w:val="5EC84344"/>
    <w:rsid w:val="5EC94811"/>
    <w:rsid w:val="5ECB1E93"/>
    <w:rsid w:val="5EDA252D"/>
    <w:rsid w:val="5EDF60EF"/>
    <w:rsid w:val="5EE257C6"/>
    <w:rsid w:val="5EE7311D"/>
    <w:rsid w:val="5EF005CF"/>
    <w:rsid w:val="5EFB2A62"/>
    <w:rsid w:val="5EFF2F1C"/>
    <w:rsid w:val="5F064676"/>
    <w:rsid w:val="5F0B0AFE"/>
    <w:rsid w:val="5F0B2CFC"/>
    <w:rsid w:val="5F0F08E0"/>
    <w:rsid w:val="5F20199D"/>
    <w:rsid w:val="5F2303A3"/>
    <w:rsid w:val="5F3772B1"/>
    <w:rsid w:val="5F432E20"/>
    <w:rsid w:val="5F4E11E7"/>
    <w:rsid w:val="5F517BED"/>
    <w:rsid w:val="5F523471"/>
    <w:rsid w:val="5F677B93"/>
    <w:rsid w:val="5F75272C"/>
    <w:rsid w:val="5F8C3477"/>
    <w:rsid w:val="5F982485"/>
    <w:rsid w:val="5FB932BE"/>
    <w:rsid w:val="5FBB4765"/>
    <w:rsid w:val="5FCA1E36"/>
    <w:rsid w:val="5FFD138B"/>
    <w:rsid w:val="5FFF488E"/>
    <w:rsid w:val="60052F14"/>
    <w:rsid w:val="60061F18"/>
    <w:rsid w:val="60076417"/>
    <w:rsid w:val="60081092"/>
    <w:rsid w:val="6008771C"/>
    <w:rsid w:val="600C6122"/>
    <w:rsid w:val="600D4927"/>
    <w:rsid w:val="60187711"/>
    <w:rsid w:val="601879B6"/>
    <w:rsid w:val="60306C5D"/>
    <w:rsid w:val="60410B7B"/>
    <w:rsid w:val="6072134A"/>
    <w:rsid w:val="607534C7"/>
    <w:rsid w:val="607B6B9A"/>
    <w:rsid w:val="60847972"/>
    <w:rsid w:val="60884DDB"/>
    <w:rsid w:val="609365F3"/>
    <w:rsid w:val="60983788"/>
    <w:rsid w:val="60A95105"/>
    <w:rsid w:val="60AB6F25"/>
    <w:rsid w:val="60B7403D"/>
    <w:rsid w:val="60D80CEE"/>
    <w:rsid w:val="60DF1909"/>
    <w:rsid w:val="60E63E2F"/>
    <w:rsid w:val="60FC322E"/>
    <w:rsid w:val="60FC5A2B"/>
    <w:rsid w:val="61051BBD"/>
    <w:rsid w:val="610B319A"/>
    <w:rsid w:val="61131469"/>
    <w:rsid w:val="612236EC"/>
    <w:rsid w:val="612776AB"/>
    <w:rsid w:val="612D73DB"/>
    <w:rsid w:val="61403310"/>
    <w:rsid w:val="61470B72"/>
    <w:rsid w:val="614846AA"/>
    <w:rsid w:val="61497D28"/>
    <w:rsid w:val="61502F36"/>
    <w:rsid w:val="615109B8"/>
    <w:rsid w:val="61511059"/>
    <w:rsid w:val="61630CFE"/>
    <w:rsid w:val="61775C47"/>
    <w:rsid w:val="61780E42"/>
    <w:rsid w:val="617B3D7A"/>
    <w:rsid w:val="61842225"/>
    <w:rsid w:val="61996BAE"/>
    <w:rsid w:val="619C6A03"/>
    <w:rsid w:val="61A96E48"/>
    <w:rsid w:val="61AB6AC8"/>
    <w:rsid w:val="61B23ED4"/>
    <w:rsid w:val="61B43B2C"/>
    <w:rsid w:val="61C24114"/>
    <w:rsid w:val="61CE5918"/>
    <w:rsid w:val="61D35A8E"/>
    <w:rsid w:val="61DC65A0"/>
    <w:rsid w:val="61F50E98"/>
    <w:rsid w:val="61F86BC7"/>
    <w:rsid w:val="61FA71E5"/>
    <w:rsid w:val="621F0EAC"/>
    <w:rsid w:val="62224E77"/>
    <w:rsid w:val="62381587"/>
    <w:rsid w:val="623A7E4A"/>
    <w:rsid w:val="624258E3"/>
    <w:rsid w:val="624A5B38"/>
    <w:rsid w:val="62587EE5"/>
    <w:rsid w:val="625B46ED"/>
    <w:rsid w:val="62651222"/>
    <w:rsid w:val="626C460C"/>
    <w:rsid w:val="628B39C9"/>
    <w:rsid w:val="629B5B66"/>
    <w:rsid w:val="62DA3F7B"/>
    <w:rsid w:val="62DC5CD3"/>
    <w:rsid w:val="62F357F5"/>
    <w:rsid w:val="630E1F93"/>
    <w:rsid w:val="630F1C12"/>
    <w:rsid w:val="63105496"/>
    <w:rsid w:val="63133E9C"/>
    <w:rsid w:val="63210B23"/>
    <w:rsid w:val="63363D95"/>
    <w:rsid w:val="633F4960"/>
    <w:rsid w:val="634001E3"/>
    <w:rsid w:val="634757BA"/>
    <w:rsid w:val="6355361C"/>
    <w:rsid w:val="63662621"/>
    <w:rsid w:val="63683E9E"/>
    <w:rsid w:val="6377613F"/>
    <w:rsid w:val="6387088B"/>
    <w:rsid w:val="638736C9"/>
    <w:rsid w:val="638A69A3"/>
    <w:rsid w:val="639962F3"/>
    <w:rsid w:val="63A47F08"/>
    <w:rsid w:val="63B613A9"/>
    <w:rsid w:val="63BF6533"/>
    <w:rsid w:val="63C30E97"/>
    <w:rsid w:val="63D07AD2"/>
    <w:rsid w:val="63D66644"/>
    <w:rsid w:val="63E54AC4"/>
    <w:rsid w:val="63F56A0D"/>
    <w:rsid w:val="63FC0596"/>
    <w:rsid w:val="640650A0"/>
    <w:rsid w:val="641D7675"/>
    <w:rsid w:val="643F136B"/>
    <w:rsid w:val="64457A91"/>
    <w:rsid w:val="64813CA5"/>
    <w:rsid w:val="648423A6"/>
    <w:rsid w:val="648E2FE7"/>
    <w:rsid w:val="64A56020"/>
    <w:rsid w:val="64A62FAD"/>
    <w:rsid w:val="64A81D34"/>
    <w:rsid w:val="64B81FCE"/>
    <w:rsid w:val="64CA320A"/>
    <w:rsid w:val="64D24B85"/>
    <w:rsid w:val="64E11B0D"/>
    <w:rsid w:val="64E42A92"/>
    <w:rsid w:val="64ED5E35"/>
    <w:rsid w:val="6514036D"/>
    <w:rsid w:val="652525F8"/>
    <w:rsid w:val="65254B81"/>
    <w:rsid w:val="65343B16"/>
    <w:rsid w:val="654828ED"/>
    <w:rsid w:val="655804B2"/>
    <w:rsid w:val="655E275C"/>
    <w:rsid w:val="655F596C"/>
    <w:rsid w:val="65885E1D"/>
    <w:rsid w:val="65A11F4C"/>
    <w:rsid w:val="65A2414A"/>
    <w:rsid w:val="65C06F5F"/>
    <w:rsid w:val="65CF7598"/>
    <w:rsid w:val="65E0071E"/>
    <w:rsid w:val="65E378DE"/>
    <w:rsid w:val="65E55EB8"/>
    <w:rsid w:val="65E630C4"/>
    <w:rsid w:val="65EC32C5"/>
    <w:rsid w:val="65F406D1"/>
    <w:rsid w:val="65F90DAA"/>
    <w:rsid w:val="660103B8"/>
    <w:rsid w:val="66034E36"/>
    <w:rsid w:val="660B4FA0"/>
    <w:rsid w:val="660E375C"/>
    <w:rsid w:val="66146A07"/>
    <w:rsid w:val="661E1118"/>
    <w:rsid w:val="661E325A"/>
    <w:rsid w:val="66380273"/>
    <w:rsid w:val="663B50D4"/>
    <w:rsid w:val="664161D6"/>
    <w:rsid w:val="664B0F45"/>
    <w:rsid w:val="66512A97"/>
    <w:rsid w:val="665B5FD1"/>
    <w:rsid w:val="66616B07"/>
    <w:rsid w:val="66644208"/>
    <w:rsid w:val="666C2284"/>
    <w:rsid w:val="668115BA"/>
    <w:rsid w:val="668E5750"/>
    <w:rsid w:val="66934454"/>
    <w:rsid w:val="66965CDC"/>
    <w:rsid w:val="66CD6C5F"/>
    <w:rsid w:val="66D200BF"/>
    <w:rsid w:val="66DB09CF"/>
    <w:rsid w:val="66EC42E3"/>
    <w:rsid w:val="66F72409"/>
    <w:rsid w:val="66FE6B96"/>
    <w:rsid w:val="6704597E"/>
    <w:rsid w:val="670B151E"/>
    <w:rsid w:val="671443BF"/>
    <w:rsid w:val="67244646"/>
    <w:rsid w:val="672520C8"/>
    <w:rsid w:val="672E5AF5"/>
    <w:rsid w:val="67356ADF"/>
    <w:rsid w:val="67372EA5"/>
    <w:rsid w:val="67380D84"/>
    <w:rsid w:val="673832E7"/>
    <w:rsid w:val="673E73EE"/>
    <w:rsid w:val="674370F9"/>
    <w:rsid w:val="67590FA6"/>
    <w:rsid w:val="67597297"/>
    <w:rsid w:val="675B429A"/>
    <w:rsid w:val="675D0D15"/>
    <w:rsid w:val="67611B03"/>
    <w:rsid w:val="67650933"/>
    <w:rsid w:val="676550B0"/>
    <w:rsid w:val="676C4A3A"/>
    <w:rsid w:val="676E22A1"/>
    <w:rsid w:val="67843280"/>
    <w:rsid w:val="67884FD4"/>
    <w:rsid w:val="679171F9"/>
    <w:rsid w:val="67A65B19"/>
    <w:rsid w:val="67A730CE"/>
    <w:rsid w:val="67C06858"/>
    <w:rsid w:val="67D0475F"/>
    <w:rsid w:val="67DA08F2"/>
    <w:rsid w:val="67DD5D99"/>
    <w:rsid w:val="67E91823"/>
    <w:rsid w:val="67EC203E"/>
    <w:rsid w:val="67EF4A4D"/>
    <w:rsid w:val="67F10517"/>
    <w:rsid w:val="680F3D53"/>
    <w:rsid w:val="68223937"/>
    <w:rsid w:val="682343AC"/>
    <w:rsid w:val="6823630A"/>
    <w:rsid w:val="683D220F"/>
    <w:rsid w:val="6857373E"/>
    <w:rsid w:val="68604B56"/>
    <w:rsid w:val="686A30CC"/>
    <w:rsid w:val="687F107F"/>
    <w:rsid w:val="688E5150"/>
    <w:rsid w:val="68A37664"/>
    <w:rsid w:val="68A81421"/>
    <w:rsid w:val="68BC2C2E"/>
    <w:rsid w:val="68C931D5"/>
    <w:rsid w:val="690D0ACB"/>
    <w:rsid w:val="6916754D"/>
    <w:rsid w:val="691C4781"/>
    <w:rsid w:val="692579BD"/>
    <w:rsid w:val="69282BDA"/>
    <w:rsid w:val="693139B9"/>
    <w:rsid w:val="69316AFC"/>
    <w:rsid w:val="69346D89"/>
    <w:rsid w:val="69382A2C"/>
    <w:rsid w:val="693D5522"/>
    <w:rsid w:val="69482CC7"/>
    <w:rsid w:val="69490748"/>
    <w:rsid w:val="694D1007"/>
    <w:rsid w:val="69502AB6"/>
    <w:rsid w:val="6953382B"/>
    <w:rsid w:val="69557DDE"/>
    <w:rsid w:val="695B174E"/>
    <w:rsid w:val="695D7BA4"/>
    <w:rsid w:val="6961422C"/>
    <w:rsid w:val="6967137D"/>
    <w:rsid w:val="697120D7"/>
    <w:rsid w:val="698A6CEB"/>
    <w:rsid w:val="698B17F1"/>
    <w:rsid w:val="69994533"/>
    <w:rsid w:val="699D0F7B"/>
    <w:rsid w:val="69AB19F7"/>
    <w:rsid w:val="69AB3CB8"/>
    <w:rsid w:val="69BE4783"/>
    <w:rsid w:val="69C6379F"/>
    <w:rsid w:val="69C74B38"/>
    <w:rsid w:val="69E057C4"/>
    <w:rsid w:val="69E70E3B"/>
    <w:rsid w:val="6A002475"/>
    <w:rsid w:val="6A05455E"/>
    <w:rsid w:val="6A061BDD"/>
    <w:rsid w:val="6A083105"/>
    <w:rsid w:val="6A0F3DDF"/>
    <w:rsid w:val="6A222236"/>
    <w:rsid w:val="6A3264C7"/>
    <w:rsid w:val="6A395E8E"/>
    <w:rsid w:val="6A4C756C"/>
    <w:rsid w:val="6A4D0376"/>
    <w:rsid w:val="6A5D4D8D"/>
    <w:rsid w:val="6A7B433D"/>
    <w:rsid w:val="6A7F7D4B"/>
    <w:rsid w:val="6AA1457D"/>
    <w:rsid w:val="6AAB6C5D"/>
    <w:rsid w:val="6AC8443C"/>
    <w:rsid w:val="6AD1074C"/>
    <w:rsid w:val="6AD3024F"/>
    <w:rsid w:val="6AF621F1"/>
    <w:rsid w:val="6B050BB7"/>
    <w:rsid w:val="6B08594C"/>
    <w:rsid w:val="6B11662C"/>
    <w:rsid w:val="6B237E6A"/>
    <w:rsid w:val="6B2B66DF"/>
    <w:rsid w:val="6B3724F2"/>
    <w:rsid w:val="6B3B1234"/>
    <w:rsid w:val="6B3C21FD"/>
    <w:rsid w:val="6B430E8F"/>
    <w:rsid w:val="6B464D0B"/>
    <w:rsid w:val="6B626E44"/>
    <w:rsid w:val="6B6433C1"/>
    <w:rsid w:val="6B6B74C9"/>
    <w:rsid w:val="6B7158BC"/>
    <w:rsid w:val="6B75365C"/>
    <w:rsid w:val="6B770B7E"/>
    <w:rsid w:val="6B83035C"/>
    <w:rsid w:val="6B8B74D0"/>
    <w:rsid w:val="6B8C78EF"/>
    <w:rsid w:val="6B8D6701"/>
    <w:rsid w:val="6B92518A"/>
    <w:rsid w:val="6B9A0018"/>
    <w:rsid w:val="6BB16843"/>
    <w:rsid w:val="6BB83AC5"/>
    <w:rsid w:val="6BE33836"/>
    <w:rsid w:val="6BFD3031"/>
    <w:rsid w:val="6BFF78D7"/>
    <w:rsid w:val="6C030941"/>
    <w:rsid w:val="6C0E7A93"/>
    <w:rsid w:val="6C123DA7"/>
    <w:rsid w:val="6C14445E"/>
    <w:rsid w:val="6C1D6569"/>
    <w:rsid w:val="6C217330"/>
    <w:rsid w:val="6C280727"/>
    <w:rsid w:val="6C32542E"/>
    <w:rsid w:val="6C35389D"/>
    <w:rsid w:val="6C7A799E"/>
    <w:rsid w:val="6C851B13"/>
    <w:rsid w:val="6C87699C"/>
    <w:rsid w:val="6C904689"/>
    <w:rsid w:val="6C987442"/>
    <w:rsid w:val="6C990E89"/>
    <w:rsid w:val="6C991336"/>
    <w:rsid w:val="6CAE7E36"/>
    <w:rsid w:val="6CC52E2A"/>
    <w:rsid w:val="6CCD0F43"/>
    <w:rsid w:val="6CCF05C0"/>
    <w:rsid w:val="6CD50449"/>
    <w:rsid w:val="6CEA6AEE"/>
    <w:rsid w:val="6CEC4142"/>
    <w:rsid w:val="6CF84179"/>
    <w:rsid w:val="6CFA7F50"/>
    <w:rsid w:val="6D05726A"/>
    <w:rsid w:val="6D240FFE"/>
    <w:rsid w:val="6D242626"/>
    <w:rsid w:val="6D2B1919"/>
    <w:rsid w:val="6D3632BC"/>
    <w:rsid w:val="6D3A3FFF"/>
    <w:rsid w:val="6D3B1413"/>
    <w:rsid w:val="6D462252"/>
    <w:rsid w:val="6D4A44DB"/>
    <w:rsid w:val="6D4F0828"/>
    <w:rsid w:val="6D5A4776"/>
    <w:rsid w:val="6D6C5D29"/>
    <w:rsid w:val="6D7B39AC"/>
    <w:rsid w:val="6D7C3ED7"/>
    <w:rsid w:val="6D7D6D45"/>
    <w:rsid w:val="6D880480"/>
    <w:rsid w:val="6DA06BF5"/>
    <w:rsid w:val="6DA331B9"/>
    <w:rsid w:val="6DB93FC9"/>
    <w:rsid w:val="6DB97E03"/>
    <w:rsid w:val="6DCD4AB5"/>
    <w:rsid w:val="6DD30BBC"/>
    <w:rsid w:val="6DD44D37"/>
    <w:rsid w:val="6DD80D9B"/>
    <w:rsid w:val="6DDC62BC"/>
    <w:rsid w:val="6DE64773"/>
    <w:rsid w:val="6DFE2600"/>
    <w:rsid w:val="6E107FDF"/>
    <w:rsid w:val="6E155DE6"/>
    <w:rsid w:val="6E2C0351"/>
    <w:rsid w:val="6E3B50E8"/>
    <w:rsid w:val="6E40376F"/>
    <w:rsid w:val="6E425B9B"/>
    <w:rsid w:val="6E4E6D73"/>
    <w:rsid w:val="6E4F10D6"/>
    <w:rsid w:val="6E591F0F"/>
    <w:rsid w:val="6E692277"/>
    <w:rsid w:val="6E760677"/>
    <w:rsid w:val="6E7B6175"/>
    <w:rsid w:val="6E8221F7"/>
    <w:rsid w:val="6E8B036B"/>
    <w:rsid w:val="6E9544FD"/>
    <w:rsid w:val="6EA50E25"/>
    <w:rsid w:val="6EA9319E"/>
    <w:rsid w:val="6EA9791B"/>
    <w:rsid w:val="6EB3244E"/>
    <w:rsid w:val="6EB724B4"/>
    <w:rsid w:val="6EC560B9"/>
    <w:rsid w:val="6ECB58D1"/>
    <w:rsid w:val="6ED25063"/>
    <w:rsid w:val="6EDB13EF"/>
    <w:rsid w:val="6EEF6321"/>
    <w:rsid w:val="6EF23592"/>
    <w:rsid w:val="6F0B7038"/>
    <w:rsid w:val="6F134DCC"/>
    <w:rsid w:val="6F1B4A40"/>
    <w:rsid w:val="6F252AE8"/>
    <w:rsid w:val="6F2D20F2"/>
    <w:rsid w:val="6F300951"/>
    <w:rsid w:val="6F3728A0"/>
    <w:rsid w:val="6F392BAB"/>
    <w:rsid w:val="6F3C17C7"/>
    <w:rsid w:val="6F441D17"/>
    <w:rsid w:val="6F4C4464"/>
    <w:rsid w:val="6F4E2C39"/>
    <w:rsid w:val="6F4E3FC2"/>
    <w:rsid w:val="6F5013AD"/>
    <w:rsid w:val="6F846384"/>
    <w:rsid w:val="6F8F6914"/>
    <w:rsid w:val="6F93531A"/>
    <w:rsid w:val="6F9E6F2E"/>
    <w:rsid w:val="6FA05DCA"/>
    <w:rsid w:val="6FA3779A"/>
    <w:rsid w:val="6FA5698B"/>
    <w:rsid w:val="6FBC1CE3"/>
    <w:rsid w:val="6FC46400"/>
    <w:rsid w:val="6FCB0551"/>
    <w:rsid w:val="6FCD1F83"/>
    <w:rsid w:val="6FD551F3"/>
    <w:rsid w:val="6FD7295C"/>
    <w:rsid w:val="6FE10C9C"/>
    <w:rsid w:val="6FE21750"/>
    <w:rsid w:val="6FE34DDB"/>
    <w:rsid w:val="6FF5793D"/>
    <w:rsid w:val="6FF80F96"/>
    <w:rsid w:val="6FFC14C6"/>
    <w:rsid w:val="700A07DC"/>
    <w:rsid w:val="70130702"/>
    <w:rsid w:val="701E3620"/>
    <w:rsid w:val="70206203"/>
    <w:rsid w:val="702D2572"/>
    <w:rsid w:val="703504EA"/>
    <w:rsid w:val="70381761"/>
    <w:rsid w:val="70443614"/>
    <w:rsid w:val="7045513D"/>
    <w:rsid w:val="70483B44"/>
    <w:rsid w:val="704A627E"/>
    <w:rsid w:val="705666DD"/>
    <w:rsid w:val="70593DDE"/>
    <w:rsid w:val="706743F9"/>
    <w:rsid w:val="70695861"/>
    <w:rsid w:val="706F071B"/>
    <w:rsid w:val="70703A03"/>
    <w:rsid w:val="7075370E"/>
    <w:rsid w:val="70770E10"/>
    <w:rsid w:val="708057D1"/>
    <w:rsid w:val="70A17A56"/>
    <w:rsid w:val="70B53AD1"/>
    <w:rsid w:val="70B7547C"/>
    <w:rsid w:val="70CE181E"/>
    <w:rsid w:val="70D10CAB"/>
    <w:rsid w:val="70D8212E"/>
    <w:rsid w:val="70DA290C"/>
    <w:rsid w:val="70E421BE"/>
    <w:rsid w:val="70EE2060"/>
    <w:rsid w:val="70F71017"/>
    <w:rsid w:val="70F729E3"/>
    <w:rsid w:val="71004BDF"/>
    <w:rsid w:val="710947E9"/>
    <w:rsid w:val="7111708E"/>
    <w:rsid w:val="712B4136"/>
    <w:rsid w:val="71342848"/>
    <w:rsid w:val="71365FAF"/>
    <w:rsid w:val="71385D4E"/>
    <w:rsid w:val="71407922"/>
    <w:rsid w:val="714379B4"/>
    <w:rsid w:val="714A3BFD"/>
    <w:rsid w:val="714A49EB"/>
    <w:rsid w:val="714B63A0"/>
    <w:rsid w:val="71602412"/>
    <w:rsid w:val="71620F10"/>
    <w:rsid w:val="71640E18"/>
    <w:rsid w:val="717767B4"/>
    <w:rsid w:val="717C2C3C"/>
    <w:rsid w:val="71897535"/>
    <w:rsid w:val="71AF2191"/>
    <w:rsid w:val="71B40E94"/>
    <w:rsid w:val="71B55DF9"/>
    <w:rsid w:val="71BE49AA"/>
    <w:rsid w:val="71C61DB6"/>
    <w:rsid w:val="71CC7543"/>
    <w:rsid w:val="71D75CB8"/>
    <w:rsid w:val="71E835F0"/>
    <w:rsid w:val="71ED7A78"/>
    <w:rsid w:val="71F64B04"/>
    <w:rsid w:val="71FA2BB3"/>
    <w:rsid w:val="71FE1F10"/>
    <w:rsid w:val="72084B26"/>
    <w:rsid w:val="720915A6"/>
    <w:rsid w:val="72097417"/>
    <w:rsid w:val="72287769"/>
    <w:rsid w:val="722978DD"/>
    <w:rsid w:val="72467B56"/>
    <w:rsid w:val="72491DDB"/>
    <w:rsid w:val="7252521E"/>
    <w:rsid w:val="72560908"/>
    <w:rsid w:val="725A00AC"/>
    <w:rsid w:val="7265643D"/>
    <w:rsid w:val="7271444E"/>
    <w:rsid w:val="72726982"/>
    <w:rsid w:val="727F4629"/>
    <w:rsid w:val="72921630"/>
    <w:rsid w:val="72A262A2"/>
    <w:rsid w:val="72BC7071"/>
    <w:rsid w:val="72C612B4"/>
    <w:rsid w:val="72DF1732"/>
    <w:rsid w:val="72EA6696"/>
    <w:rsid w:val="72EC1B99"/>
    <w:rsid w:val="72EE509C"/>
    <w:rsid w:val="72EF0339"/>
    <w:rsid w:val="7310180F"/>
    <w:rsid w:val="731F489D"/>
    <w:rsid w:val="732042B2"/>
    <w:rsid w:val="7325549D"/>
    <w:rsid w:val="732D5E85"/>
    <w:rsid w:val="733B519B"/>
    <w:rsid w:val="734335C7"/>
    <w:rsid w:val="7356766A"/>
    <w:rsid w:val="735D2E06"/>
    <w:rsid w:val="737465FA"/>
    <w:rsid w:val="737E498B"/>
    <w:rsid w:val="739545B0"/>
    <w:rsid w:val="739A7B59"/>
    <w:rsid w:val="73A070BE"/>
    <w:rsid w:val="73A244CE"/>
    <w:rsid w:val="73B95A69"/>
    <w:rsid w:val="73C72705"/>
    <w:rsid w:val="73C8309F"/>
    <w:rsid w:val="73C95D04"/>
    <w:rsid w:val="73CA635B"/>
    <w:rsid w:val="73D24D90"/>
    <w:rsid w:val="73DA434A"/>
    <w:rsid w:val="73DE0228"/>
    <w:rsid w:val="73F82FD0"/>
    <w:rsid w:val="74073516"/>
    <w:rsid w:val="740E4C99"/>
    <w:rsid w:val="74144E7E"/>
    <w:rsid w:val="742A1366"/>
    <w:rsid w:val="743950BE"/>
    <w:rsid w:val="743C6043"/>
    <w:rsid w:val="744005F1"/>
    <w:rsid w:val="746227CA"/>
    <w:rsid w:val="74640101"/>
    <w:rsid w:val="746D6812"/>
    <w:rsid w:val="746E5753"/>
    <w:rsid w:val="74797466"/>
    <w:rsid w:val="7492574D"/>
    <w:rsid w:val="749D02CD"/>
    <w:rsid w:val="74A2126A"/>
    <w:rsid w:val="74AD7129"/>
    <w:rsid w:val="74B04BBC"/>
    <w:rsid w:val="74B351A2"/>
    <w:rsid w:val="74BF45A5"/>
    <w:rsid w:val="74C2049A"/>
    <w:rsid w:val="74C87C64"/>
    <w:rsid w:val="74D07273"/>
    <w:rsid w:val="74DA13C4"/>
    <w:rsid w:val="74DD5223"/>
    <w:rsid w:val="74DE7876"/>
    <w:rsid w:val="74E359A7"/>
    <w:rsid w:val="74E37695"/>
    <w:rsid w:val="74EA72F3"/>
    <w:rsid w:val="74F61529"/>
    <w:rsid w:val="74FC1EF9"/>
    <w:rsid w:val="750163B2"/>
    <w:rsid w:val="750D424E"/>
    <w:rsid w:val="750E3343"/>
    <w:rsid w:val="75162614"/>
    <w:rsid w:val="751841D6"/>
    <w:rsid w:val="752A2448"/>
    <w:rsid w:val="7532602E"/>
    <w:rsid w:val="753C5E35"/>
    <w:rsid w:val="75435570"/>
    <w:rsid w:val="75531F23"/>
    <w:rsid w:val="755B172A"/>
    <w:rsid w:val="75673756"/>
    <w:rsid w:val="757D4451"/>
    <w:rsid w:val="758406DC"/>
    <w:rsid w:val="758554F6"/>
    <w:rsid w:val="75882C8F"/>
    <w:rsid w:val="758849E0"/>
    <w:rsid w:val="758B0EBB"/>
    <w:rsid w:val="75990418"/>
    <w:rsid w:val="759D1102"/>
    <w:rsid w:val="75A00645"/>
    <w:rsid w:val="75AA6706"/>
    <w:rsid w:val="75AE62FD"/>
    <w:rsid w:val="75C27143"/>
    <w:rsid w:val="75C7267D"/>
    <w:rsid w:val="75C94963"/>
    <w:rsid w:val="75CE2F56"/>
    <w:rsid w:val="75D269B9"/>
    <w:rsid w:val="75D4246F"/>
    <w:rsid w:val="75D60362"/>
    <w:rsid w:val="75D934E5"/>
    <w:rsid w:val="75DE4227"/>
    <w:rsid w:val="75EE7C07"/>
    <w:rsid w:val="75FD3B97"/>
    <w:rsid w:val="761F4FE9"/>
    <w:rsid w:val="763428FA"/>
    <w:rsid w:val="76375E3E"/>
    <w:rsid w:val="763A0087"/>
    <w:rsid w:val="76453E99"/>
    <w:rsid w:val="7647591A"/>
    <w:rsid w:val="764C5E5D"/>
    <w:rsid w:val="766B33C2"/>
    <w:rsid w:val="76703B21"/>
    <w:rsid w:val="76723427"/>
    <w:rsid w:val="76734577"/>
    <w:rsid w:val="76820AEE"/>
    <w:rsid w:val="76835EFD"/>
    <w:rsid w:val="769B6E27"/>
    <w:rsid w:val="769C6DC4"/>
    <w:rsid w:val="76A247BD"/>
    <w:rsid w:val="76AA163F"/>
    <w:rsid w:val="76BB3D35"/>
    <w:rsid w:val="76BF02E0"/>
    <w:rsid w:val="76C25518"/>
    <w:rsid w:val="76C80BEF"/>
    <w:rsid w:val="76C872A4"/>
    <w:rsid w:val="76D02779"/>
    <w:rsid w:val="76D62103"/>
    <w:rsid w:val="76E84B0B"/>
    <w:rsid w:val="76E95994"/>
    <w:rsid w:val="76F42D38"/>
    <w:rsid w:val="76F8393D"/>
    <w:rsid w:val="77052D40"/>
    <w:rsid w:val="770C03DF"/>
    <w:rsid w:val="77193521"/>
    <w:rsid w:val="771976F5"/>
    <w:rsid w:val="7726531B"/>
    <w:rsid w:val="772E3E17"/>
    <w:rsid w:val="774406D7"/>
    <w:rsid w:val="774C6E8F"/>
    <w:rsid w:val="774C7936"/>
    <w:rsid w:val="774F0910"/>
    <w:rsid w:val="775059AF"/>
    <w:rsid w:val="775A0A79"/>
    <w:rsid w:val="776E137D"/>
    <w:rsid w:val="77740D08"/>
    <w:rsid w:val="778F1019"/>
    <w:rsid w:val="77932F52"/>
    <w:rsid w:val="77965BDE"/>
    <w:rsid w:val="779E7638"/>
    <w:rsid w:val="77AD2167"/>
    <w:rsid w:val="77B804F8"/>
    <w:rsid w:val="77BF3706"/>
    <w:rsid w:val="77CA3E3A"/>
    <w:rsid w:val="77EB065A"/>
    <w:rsid w:val="77F405F2"/>
    <w:rsid w:val="78086248"/>
    <w:rsid w:val="780B32B0"/>
    <w:rsid w:val="781B4962"/>
    <w:rsid w:val="781B4CAF"/>
    <w:rsid w:val="782878B2"/>
    <w:rsid w:val="783C6553"/>
    <w:rsid w:val="784A6F65"/>
    <w:rsid w:val="785F7527"/>
    <w:rsid w:val="78650E82"/>
    <w:rsid w:val="78653E94"/>
    <w:rsid w:val="786A5CA4"/>
    <w:rsid w:val="786C5A1D"/>
    <w:rsid w:val="787803A9"/>
    <w:rsid w:val="787D0263"/>
    <w:rsid w:val="788C3D53"/>
    <w:rsid w:val="78A27862"/>
    <w:rsid w:val="78B421F3"/>
    <w:rsid w:val="78BC17C3"/>
    <w:rsid w:val="78CB70BB"/>
    <w:rsid w:val="78CF3543"/>
    <w:rsid w:val="78D51BC9"/>
    <w:rsid w:val="78D71AC2"/>
    <w:rsid w:val="78E24986"/>
    <w:rsid w:val="78ED643D"/>
    <w:rsid w:val="78F30280"/>
    <w:rsid w:val="78FF4092"/>
    <w:rsid w:val="79276150"/>
    <w:rsid w:val="79284BCB"/>
    <w:rsid w:val="79287455"/>
    <w:rsid w:val="79321F63"/>
    <w:rsid w:val="793F38B2"/>
    <w:rsid w:val="793F6365"/>
    <w:rsid w:val="794D3106"/>
    <w:rsid w:val="79507314"/>
    <w:rsid w:val="79610CAF"/>
    <w:rsid w:val="796A6A9B"/>
    <w:rsid w:val="796B361D"/>
    <w:rsid w:val="797804D9"/>
    <w:rsid w:val="79934E22"/>
    <w:rsid w:val="7998697B"/>
    <w:rsid w:val="79A522A2"/>
    <w:rsid w:val="79B72135"/>
    <w:rsid w:val="79C23389"/>
    <w:rsid w:val="79D8597D"/>
    <w:rsid w:val="79EF7395"/>
    <w:rsid w:val="79F3586A"/>
    <w:rsid w:val="79F80A27"/>
    <w:rsid w:val="79F964A8"/>
    <w:rsid w:val="7A057124"/>
    <w:rsid w:val="7A0635C0"/>
    <w:rsid w:val="7A0725B4"/>
    <w:rsid w:val="7A1059A8"/>
    <w:rsid w:val="7A1328D6"/>
    <w:rsid w:val="7A1C4698"/>
    <w:rsid w:val="7A245773"/>
    <w:rsid w:val="7A36630D"/>
    <w:rsid w:val="7A3670C1"/>
    <w:rsid w:val="7A435623"/>
    <w:rsid w:val="7A4364B1"/>
    <w:rsid w:val="7A4778AC"/>
    <w:rsid w:val="7A486CB5"/>
    <w:rsid w:val="7A550C4A"/>
    <w:rsid w:val="7A5977C7"/>
    <w:rsid w:val="7A5D61CD"/>
    <w:rsid w:val="7A64301A"/>
    <w:rsid w:val="7A9B0F0F"/>
    <w:rsid w:val="7A9F3801"/>
    <w:rsid w:val="7AB26F5C"/>
    <w:rsid w:val="7AB41BD0"/>
    <w:rsid w:val="7AF961F2"/>
    <w:rsid w:val="7B0556E1"/>
    <w:rsid w:val="7B1E3E8E"/>
    <w:rsid w:val="7B1E7547"/>
    <w:rsid w:val="7B2921FB"/>
    <w:rsid w:val="7B2D68A5"/>
    <w:rsid w:val="7B316834"/>
    <w:rsid w:val="7B3D0FA0"/>
    <w:rsid w:val="7B582F6D"/>
    <w:rsid w:val="7B58700C"/>
    <w:rsid w:val="7B5F28F8"/>
    <w:rsid w:val="7B665161"/>
    <w:rsid w:val="7B831833"/>
    <w:rsid w:val="7B8426A4"/>
    <w:rsid w:val="7B8C0E3D"/>
    <w:rsid w:val="7B9D7D1D"/>
    <w:rsid w:val="7B9E45DB"/>
    <w:rsid w:val="7BA07ADE"/>
    <w:rsid w:val="7BA819E7"/>
    <w:rsid w:val="7BAD0F3B"/>
    <w:rsid w:val="7BBB0DA8"/>
    <w:rsid w:val="7BC912AB"/>
    <w:rsid w:val="7BD02E20"/>
    <w:rsid w:val="7BD6383B"/>
    <w:rsid w:val="7BDB4440"/>
    <w:rsid w:val="7BE92B8C"/>
    <w:rsid w:val="7BF166B0"/>
    <w:rsid w:val="7BFC7EE5"/>
    <w:rsid w:val="7C20533D"/>
    <w:rsid w:val="7C2A32C5"/>
    <w:rsid w:val="7C2D2E14"/>
    <w:rsid w:val="7C3670D8"/>
    <w:rsid w:val="7C3D7580"/>
    <w:rsid w:val="7C63309F"/>
    <w:rsid w:val="7C737ECB"/>
    <w:rsid w:val="7C7620C0"/>
    <w:rsid w:val="7C896B62"/>
    <w:rsid w:val="7C9F0C9C"/>
    <w:rsid w:val="7CA411B2"/>
    <w:rsid w:val="7CA64E0D"/>
    <w:rsid w:val="7CAD4408"/>
    <w:rsid w:val="7CB00FA0"/>
    <w:rsid w:val="7CD05C51"/>
    <w:rsid w:val="7CD75FDA"/>
    <w:rsid w:val="7CDE07EA"/>
    <w:rsid w:val="7CE45F98"/>
    <w:rsid w:val="7D040A2A"/>
    <w:rsid w:val="7D2334DD"/>
    <w:rsid w:val="7D2A75E5"/>
    <w:rsid w:val="7D2B241D"/>
    <w:rsid w:val="7D364611"/>
    <w:rsid w:val="7D3A3102"/>
    <w:rsid w:val="7D4C7813"/>
    <w:rsid w:val="7D500458"/>
    <w:rsid w:val="7D5804B4"/>
    <w:rsid w:val="7D5E48F9"/>
    <w:rsid w:val="7D6A3C51"/>
    <w:rsid w:val="7D6E550F"/>
    <w:rsid w:val="7D7D2E75"/>
    <w:rsid w:val="7D84105A"/>
    <w:rsid w:val="7D8E7309"/>
    <w:rsid w:val="7D8F060E"/>
    <w:rsid w:val="7D980253"/>
    <w:rsid w:val="7D9F2E27"/>
    <w:rsid w:val="7DA4385C"/>
    <w:rsid w:val="7DA737D6"/>
    <w:rsid w:val="7DC10F7E"/>
    <w:rsid w:val="7DC477E3"/>
    <w:rsid w:val="7DC5005B"/>
    <w:rsid w:val="7DC732A9"/>
    <w:rsid w:val="7DD05BB0"/>
    <w:rsid w:val="7DD2237C"/>
    <w:rsid w:val="7DD56A6D"/>
    <w:rsid w:val="7DD759E4"/>
    <w:rsid w:val="7DE6101D"/>
    <w:rsid w:val="7DF4035A"/>
    <w:rsid w:val="7DF734B5"/>
    <w:rsid w:val="7E1A4BB6"/>
    <w:rsid w:val="7E1D26B5"/>
    <w:rsid w:val="7E1E1177"/>
    <w:rsid w:val="7E234459"/>
    <w:rsid w:val="7E2B3C51"/>
    <w:rsid w:val="7E2F24EB"/>
    <w:rsid w:val="7E4F1946"/>
    <w:rsid w:val="7E502C4A"/>
    <w:rsid w:val="7E541651"/>
    <w:rsid w:val="7E54384F"/>
    <w:rsid w:val="7E547DE6"/>
    <w:rsid w:val="7E5A355A"/>
    <w:rsid w:val="7E5A5D6A"/>
    <w:rsid w:val="7E5C1847"/>
    <w:rsid w:val="7E5D66DD"/>
    <w:rsid w:val="7E5E74A5"/>
    <w:rsid w:val="7E632778"/>
    <w:rsid w:val="7E805998"/>
    <w:rsid w:val="7E851DEA"/>
    <w:rsid w:val="7E8A1B2B"/>
    <w:rsid w:val="7E8B608F"/>
    <w:rsid w:val="7E8C4C74"/>
    <w:rsid w:val="7EB4296F"/>
    <w:rsid w:val="7EB83CAB"/>
    <w:rsid w:val="7EBE73DD"/>
    <w:rsid w:val="7EC35188"/>
    <w:rsid w:val="7EC4192C"/>
    <w:rsid w:val="7EC4414C"/>
    <w:rsid w:val="7ED06A1C"/>
    <w:rsid w:val="7ED1697B"/>
    <w:rsid w:val="7ED60925"/>
    <w:rsid w:val="7EDD3CF8"/>
    <w:rsid w:val="7EE04424"/>
    <w:rsid w:val="7EE3255F"/>
    <w:rsid w:val="7EEE5FCC"/>
    <w:rsid w:val="7EF64D8F"/>
    <w:rsid w:val="7EF94C6E"/>
    <w:rsid w:val="7EFF05EE"/>
    <w:rsid w:val="7F061693"/>
    <w:rsid w:val="7F2071DB"/>
    <w:rsid w:val="7F2534D7"/>
    <w:rsid w:val="7F423AB5"/>
    <w:rsid w:val="7F6C689A"/>
    <w:rsid w:val="7F785F30"/>
    <w:rsid w:val="7F834828"/>
    <w:rsid w:val="7F8D6DCF"/>
    <w:rsid w:val="7F993D11"/>
    <w:rsid w:val="7FAB4567"/>
    <w:rsid w:val="7FBC31A1"/>
    <w:rsid w:val="7FC405AE"/>
    <w:rsid w:val="7FCF43C0"/>
    <w:rsid w:val="7FEF6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locked="1" w:semiHidden="1" w:uiPriority="0" w:unhideWhenUsed="1" w:qFormat="1"/>
    <w:lsdException w:name="heading 4" w:locked="1" w:semiHidden="1" w:uiPriority="0" w:unhideWhenUsed="1" w:qFormat="1"/>
    <w:lsdException w:name="heading 5"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spacing w:beforeAutospacing="1" w:afterAutospacing="1"/>
      <w:jc w:val="left"/>
      <w:outlineLvl w:val="0"/>
    </w:pPr>
    <w:rPr>
      <w:rFonts w:ascii="宋体" w:hAnsi="宋体"/>
      <w:b/>
      <w:kern w:val="44"/>
      <w:sz w:val="48"/>
      <w:szCs w:val="48"/>
    </w:rPr>
  </w:style>
  <w:style w:type="paragraph" w:styleId="2">
    <w:name w:val="heading 2"/>
    <w:basedOn w:val="a"/>
    <w:next w:val="a"/>
    <w:link w:val="2Char"/>
    <w:uiPriority w:val="99"/>
    <w:qFormat/>
    <w:pPr>
      <w:keepNext/>
      <w:keepLines/>
      <w:spacing w:line="413" w:lineRule="auto"/>
      <w:outlineLvl w:val="1"/>
    </w:pPr>
    <w:rPr>
      <w:rFonts w:ascii="Arial" w:eastAsia="黑体" w:hAnsi="Arial"/>
      <w:b/>
      <w:sz w:val="32"/>
    </w:rPr>
  </w:style>
  <w:style w:type="paragraph" w:styleId="5">
    <w:name w:val="heading 5"/>
    <w:basedOn w:val="a"/>
    <w:next w:val="a"/>
    <w:link w:val="5Char"/>
    <w:uiPriority w:val="99"/>
    <w:qFormat/>
    <w:pPr>
      <w:keepNext/>
      <w:keepLines/>
      <w:spacing w:afterLines="50"/>
      <w:jc w:val="center"/>
      <w:outlineLvl w:val="4"/>
    </w:pPr>
    <w:rPr>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Pr>
      <w:b/>
      <w:bCs/>
    </w:rPr>
  </w:style>
  <w:style w:type="paragraph" w:styleId="a4">
    <w:name w:val="annotation text"/>
    <w:basedOn w:val="a"/>
    <w:link w:val="Char0"/>
    <w:uiPriority w:val="99"/>
    <w:qFormat/>
    <w:pPr>
      <w:jc w:val="left"/>
    </w:pPr>
  </w:style>
  <w:style w:type="paragraph" w:styleId="7">
    <w:name w:val="toc 7"/>
    <w:basedOn w:val="a"/>
    <w:next w:val="a"/>
    <w:uiPriority w:val="99"/>
    <w:qFormat/>
    <w:pPr>
      <w:ind w:leftChars="1200" w:left="2520"/>
    </w:pPr>
  </w:style>
  <w:style w:type="paragraph" w:styleId="a5">
    <w:name w:val="Document Map"/>
    <w:basedOn w:val="a"/>
    <w:link w:val="Char1"/>
    <w:uiPriority w:val="99"/>
    <w:qFormat/>
    <w:rPr>
      <w:rFonts w:ascii="宋体"/>
      <w:sz w:val="18"/>
      <w:szCs w:val="18"/>
    </w:rPr>
  </w:style>
  <w:style w:type="paragraph" w:styleId="50">
    <w:name w:val="toc 5"/>
    <w:basedOn w:val="a"/>
    <w:next w:val="a"/>
    <w:uiPriority w:val="99"/>
    <w:qFormat/>
    <w:pPr>
      <w:ind w:leftChars="800" w:left="1680"/>
    </w:pPr>
  </w:style>
  <w:style w:type="paragraph" w:styleId="3">
    <w:name w:val="toc 3"/>
    <w:basedOn w:val="a"/>
    <w:next w:val="a"/>
    <w:uiPriority w:val="99"/>
    <w:qFormat/>
    <w:pPr>
      <w:ind w:leftChars="400" w:left="840"/>
    </w:pPr>
  </w:style>
  <w:style w:type="paragraph" w:styleId="8">
    <w:name w:val="toc 8"/>
    <w:basedOn w:val="a"/>
    <w:next w:val="a"/>
    <w:uiPriority w:val="99"/>
    <w:qFormat/>
    <w:pPr>
      <w:ind w:leftChars="1400" w:left="2940"/>
    </w:pPr>
  </w:style>
  <w:style w:type="paragraph" w:styleId="a6">
    <w:name w:val="Balloon Text"/>
    <w:basedOn w:val="a"/>
    <w:link w:val="Char2"/>
    <w:uiPriority w:val="99"/>
    <w:qFormat/>
    <w:rPr>
      <w:sz w:val="18"/>
      <w:szCs w:val="18"/>
    </w:rPr>
  </w:style>
  <w:style w:type="paragraph" w:styleId="a7">
    <w:name w:val="footer"/>
    <w:basedOn w:val="a"/>
    <w:link w:val="Char3"/>
    <w:uiPriority w:val="99"/>
    <w:qFormat/>
    <w:pPr>
      <w:tabs>
        <w:tab w:val="center" w:pos="4153"/>
        <w:tab w:val="right" w:pos="8306"/>
      </w:tabs>
      <w:snapToGrid w:val="0"/>
      <w:jc w:val="left"/>
    </w:pPr>
    <w:rPr>
      <w:sz w:val="18"/>
      <w:szCs w:val="18"/>
    </w:rPr>
  </w:style>
  <w:style w:type="paragraph" w:styleId="a8">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4">
    <w:name w:val="toc 4"/>
    <w:basedOn w:val="a"/>
    <w:next w:val="a"/>
    <w:uiPriority w:val="99"/>
    <w:qFormat/>
    <w:pPr>
      <w:ind w:leftChars="600" w:left="1260"/>
    </w:pPr>
  </w:style>
  <w:style w:type="paragraph" w:styleId="a9">
    <w:name w:val="footnote text"/>
    <w:basedOn w:val="a"/>
    <w:link w:val="Char5"/>
    <w:uiPriority w:val="99"/>
    <w:qFormat/>
    <w:pPr>
      <w:jc w:val="left"/>
    </w:pPr>
    <w:rPr>
      <w:sz w:val="18"/>
      <w:szCs w:val="18"/>
    </w:rPr>
  </w:style>
  <w:style w:type="paragraph" w:styleId="6">
    <w:name w:val="toc 6"/>
    <w:basedOn w:val="a"/>
    <w:next w:val="a"/>
    <w:uiPriority w:val="99"/>
    <w:qFormat/>
    <w:pPr>
      <w:ind w:leftChars="1000" w:left="2100"/>
    </w:pPr>
  </w:style>
  <w:style w:type="paragraph" w:styleId="20">
    <w:name w:val="toc 2"/>
    <w:basedOn w:val="a"/>
    <w:next w:val="a"/>
    <w:uiPriority w:val="99"/>
    <w:qFormat/>
    <w:pPr>
      <w:ind w:leftChars="200" w:left="420"/>
    </w:pPr>
  </w:style>
  <w:style w:type="paragraph" w:styleId="9">
    <w:name w:val="toc 9"/>
    <w:basedOn w:val="a"/>
    <w:next w:val="a"/>
    <w:uiPriority w:val="99"/>
    <w:qFormat/>
    <w:pPr>
      <w:ind w:leftChars="1600" w:left="3360"/>
    </w:pPr>
  </w:style>
  <w:style w:type="paragraph" w:styleId="aa">
    <w:name w:val="Normal (Web)"/>
    <w:basedOn w:val="a"/>
    <w:uiPriority w:val="99"/>
    <w:qFormat/>
    <w:pPr>
      <w:spacing w:beforeAutospacing="1" w:afterAutospacing="1"/>
      <w:jc w:val="left"/>
    </w:pPr>
    <w:rPr>
      <w:kern w:val="0"/>
      <w:sz w:val="24"/>
    </w:rPr>
  </w:style>
  <w:style w:type="character" w:styleId="ab">
    <w:name w:val="Strong"/>
    <w:uiPriority w:val="99"/>
    <w:qFormat/>
    <w:rPr>
      <w:rFonts w:cs="Times New Roman"/>
      <w:b/>
    </w:rPr>
  </w:style>
  <w:style w:type="character" w:styleId="ac">
    <w:name w:val="page number"/>
    <w:uiPriority w:val="99"/>
    <w:qFormat/>
    <w:rPr>
      <w:rFonts w:cs="Times New Roman"/>
    </w:rPr>
  </w:style>
  <w:style w:type="character" w:styleId="ad">
    <w:name w:val="FollowedHyperlink"/>
    <w:uiPriority w:val="99"/>
    <w:qFormat/>
    <w:rPr>
      <w:rFonts w:cs="Times New Roman"/>
      <w:color w:val="4D4D4D"/>
      <w:u w:val="none"/>
    </w:rPr>
  </w:style>
  <w:style w:type="character" w:styleId="ae">
    <w:name w:val="Emphasis"/>
    <w:uiPriority w:val="99"/>
    <w:qFormat/>
    <w:rPr>
      <w:rFonts w:cs="Times New Roman"/>
      <w:i/>
    </w:rPr>
  </w:style>
  <w:style w:type="character" w:styleId="af">
    <w:name w:val="Hyperlink"/>
    <w:uiPriority w:val="99"/>
    <w:qFormat/>
    <w:rPr>
      <w:rFonts w:cs="Times New Roman"/>
      <w:color w:val="333333"/>
      <w:u w:val="none"/>
    </w:rPr>
  </w:style>
  <w:style w:type="character" w:styleId="af0">
    <w:name w:val="annotation reference"/>
    <w:uiPriority w:val="99"/>
    <w:qFormat/>
    <w:rPr>
      <w:rFonts w:cs="Times New Roman"/>
      <w:sz w:val="21"/>
    </w:rPr>
  </w:style>
  <w:style w:type="character" w:styleId="af1">
    <w:name w:val="footnote reference"/>
    <w:uiPriority w:val="99"/>
    <w:qFormat/>
    <w:rPr>
      <w:rFonts w:cs="Times New Roman"/>
      <w:vertAlign w:val="superscript"/>
    </w:rPr>
  </w:style>
  <w:style w:type="table" w:styleId="af2">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rPr>
      <w:b/>
      <w:bCs/>
      <w:kern w:val="44"/>
      <w:sz w:val="44"/>
      <w:szCs w:val="44"/>
    </w:rPr>
  </w:style>
  <w:style w:type="character" w:customStyle="1" w:styleId="2Char">
    <w:name w:val="标题 2 Char"/>
    <w:link w:val="2"/>
    <w:uiPriority w:val="99"/>
    <w:qFormat/>
    <w:locked/>
    <w:rPr>
      <w:rFonts w:ascii="Arial" w:eastAsia="黑体" w:hAnsi="Arial" w:cs="Times New Roman"/>
      <w:b/>
      <w:kern w:val="2"/>
      <w:sz w:val="24"/>
      <w:szCs w:val="24"/>
    </w:rPr>
  </w:style>
  <w:style w:type="character" w:customStyle="1" w:styleId="5Char">
    <w:name w:val="标题 5 Char"/>
    <w:link w:val="5"/>
    <w:uiPriority w:val="9"/>
    <w:semiHidden/>
    <w:qFormat/>
    <w:rPr>
      <w:b/>
      <w:bCs/>
      <w:sz w:val="28"/>
      <w:szCs w:val="28"/>
    </w:rPr>
  </w:style>
  <w:style w:type="character" w:customStyle="1" w:styleId="Char0">
    <w:name w:val="批注文字 Char"/>
    <w:link w:val="a4"/>
    <w:uiPriority w:val="99"/>
    <w:qFormat/>
    <w:locked/>
    <w:rPr>
      <w:rFonts w:cs="Times New Roman"/>
      <w:kern w:val="2"/>
      <w:sz w:val="24"/>
      <w:szCs w:val="24"/>
    </w:rPr>
  </w:style>
  <w:style w:type="character" w:customStyle="1" w:styleId="Char">
    <w:name w:val="批注主题 Char"/>
    <w:link w:val="a3"/>
    <w:uiPriority w:val="99"/>
    <w:qFormat/>
    <w:locked/>
    <w:rPr>
      <w:rFonts w:cs="Times New Roman"/>
      <w:kern w:val="2"/>
      <w:sz w:val="24"/>
      <w:szCs w:val="24"/>
    </w:rPr>
  </w:style>
  <w:style w:type="character" w:customStyle="1" w:styleId="Char1">
    <w:name w:val="文档结构图 Char"/>
    <w:link w:val="a5"/>
    <w:uiPriority w:val="99"/>
    <w:qFormat/>
    <w:locked/>
    <w:rPr>
      <w:rFonts w:ascii="宋体" w:cs="Times New Roman"/>
      <w:kern w:val="2"/>
      <w:sz w:val="18"/>
      <w:szCs w:val="18"/>
    </w:rPr>
  </w:style>
  <w:style w:type="character" w:customStyle="1" w:styleId="Char2">
    <w:name w:val="批注框文本 Char"/>
    <w:link w:val="a6"/>
    <w:uiPriority w:val="99"/>
    <w:qFormat/>
    <w:locked/>
    <w:rPr>
      <w:rFonts w:cs="Times New Roman"/>
      <w:kern w:val="2"/>
      <w:sz w:val="18"/>
      <w:szCs w:val="18"/>
    </w:rPr>
  </w:style>
  <w:style w:type="character" w:customStyle="1" w:styleId="Char3">
    <w:name w:val="页脚 Char"/>
    <w:link w:val="a7"/>
    <w:uiPriority w:val="99"/>
    <w:qFormat/>
    <w:rPr>
      <w:sz w:val="18"/>
      <w:szCs w:val="18"/>
    </w:rPr>
  </w:style>
  <w:style w:type="character" w:customStyle="1" w:styleId="Char4">
    <w:name w:val="页眉 Char"/>
    <w:link w:val="a8"/>
    <w:uiPriority w:val="99"/>
    <w:semiHidden/>
    <w:qFormat/>
    <w:rPr>
      <w:sz w:val="18"/>
      <w:szCs w:val="18"/>
    </w:rPr>
  </w:style>
  <w:style w:type="character" w:customStyle="1" w:styleId="Char5">
    <w:name w:val="脚注文本 Char"/>
    <w:link w:val="a9"/>
    <w:uiPriority w:val="99"/>
    <w:semiHidden/>
    <w:qFormat/>
    <w:rPr>
      <w:sz w:val="18"/>
      <w:szCs w:val="18"/>
    </w:rPr>
  </w:style>
  <w:style w:type="character" w:customStyle="1" w:styleId="cur">
    <w:name w:val="cur"/>
    <w:uiPriority w:val="99"/>
    <w:qFormat/>
    <w:rPr>
      <w:rFonts w:cs="Times New Roman"/>
      <w:b/>
    </w:rPr>
  </w:style>
  <w:style w:type="character" w:customStyle="1" w:styleId="cur1">
    <w:name w:val="cur1"/>
    <w:uiPriority w:val="99"/>
    <w:qFormat/>
    <w:rPr>
      <w:rFonts w:cs="Times New Roman"/>
      <w:shd w:val="clear" w:color="auto" w:fill="FF0000"/>
    </w:rPr>
  </w:style>
  <w:style w:type="character" w:customStyle="1" w:styleId="cur2">
    <w:name w:val="cur2"/>
    <w:uiPriority w:val="99"/>
    <w:qFormat/>
    <w:rPr>
      <w:rFonts w:cs="Times New Roman"/>
      <w:b/>
    </w:rPr>
  </w:style>
  <w:style w:type="character" w:customStyle="1" w:styleId="11">
    <w:name w:val="正文1"/>
    <w:uiPriority w:val="99"/>
    <w:qFormat/>
    <w:rPr>
      <w:rFonts w:cs="Times New Roman"/>
      <w:color w:val="FFFFFF"/>
    </w:rPr>
  </w:style>
  <w:style w:type="character" w:customStyle="1" w:styleId="normal1">
    <w:name w:val="normal1"/>
    <w:uiPriority w:val="99"/>
    <w:qFormat/>
    <w:rPr>
      <w:rFonts w:cs="Times New Roman"/>
      <w:color w:val="000000"/>
    </w:rPr>
  </w:style>
  <w:style w:type="character" w:customStyle="1" w:styleId="normal2">
    <w:name w:val="normal2"/>
    <w:uiPriority w:val="99"/>
    <w:qFormat/>
    <w:rPr>
      <w:rFonts w:cs="Times New Roman"/>
      <w:color w:val="FFFFFF"/>
    </w:rPr>
  </w:style>
  <w:style w:type="character" w:customStyle="1" w:styleId="gwdsnopic">
    <w:name w:val="gwds_nopic"/>
    <w:uiPriority w:val="99"/>
    <w:qFormat/>
    <w:rPr>
      <w:rFonts w:cs="Times New Roman"/>
    </w:rPr>
  </w:style>
  <w:style w:type="character" w:customStyle="1" w:styleId="gwdsnopic1">
    <w:name w:val="gwds_nopic1"/>
    <w:uiPriority w:val="99"/>
    <w:qFormat/>
    <w:rPr>
      <w:rFonts w:cs="Times New Roman"/>
    </w:rPr>
  </w:style>
  <w:style w:type="character" w:customStyle="1" w:styleId="gwdsnopic2">
    <w:name w:val="gwds_nopic2"/>
    <w:uiPriority w:val="99"/>
    <w:qFormat/>
    <w:rPr>
      <w:rFonts w:cs="Times New Roman"/>
    </w:rPr>
  </w:style>
  <w:style w:type="character" w:customStyle="1" w:styleId="on4">
    <w:name w:val="on4"/>
    <w:uiPriority w:val="99"/>
    <w:qFormat/>
    <w:rPr>
      <w:rFonts w:cs="Times New Roman"/>
      <w:color w:val="FFFFFF"/>
    </w:rPr>
  </w:style>
  <w:style w:type="character" w:customStyle="1" w:styleId="bsharetext">
    <w:name w:val="bsharetext"/>
    <w:uiPriority w:val="99"/>
    <w:qFormat/>
    <w:rPr>
      <w:rFonts w:cs="Times New Roman"/>
    </w:rPr>
  </w:style>
  <w:style w:type="paragraph" w:customStyle="1" w:styleId="12">
    <w:name w:val="修订1"/>
    <w:hidden/>
    <w:uiPriority w:val="99"/>
    <w:qFormat/>
    <w:rPr>
      <w:kern w:val="2"/>
      <w:sz w:val="21"/>
      <w:szCs w:val="24"/>
    </w:rPr>
  </w:style>
  <w:style w:type="paragraph" w:styleId="TOC">
    <w:name w:val="TOC Heading"/>
    <w:basedOn w:val="1"/>
    <w:next w:val="a"/>
    <w:uiPriority w:val="39"/>
    <w:semiHidden/>
    <w:unhideWhenUsed/>
    <w:qFormat/>
    <w:rsid w:val="00827B1E"/>
    <w:pPr>
      <w:keepNext/>
      <w:keepLines/>
      <w:widowControl/>
      <w:spacing w:before="480" w:beforeAutospacing="0" w:afterAutospacing="0" w:line="276" w:lineRule="auto"/>
      <w:outlineLvl w:val="9"/>
    </w:pPr>
    <w:rPr>
      <w:rFonts w:ascii="Cambria" w:hAnsi="Cambria"/>
      <w:bCs/>
      <w:color w:val="365F91"/>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518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A48831-75CF-4B57-AAF1-87379AD0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38</Pages>
  <Words>2963</Words>
  <Characters>16891</Characters>
  <Application>Microsoft Office Word</Application>
  <DocSecurity>0</DocSecurity>
  <Lines>140</Lines>
  <Paragraphs>39</Paragraphs>
  <ScaleCrop>false</ScaleCrop>
  <Company>Microsoft</Company>
  <LinksUpToDate>false</LinksUpToDate>
  <CharactersWithSpaces>19815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枣庄市新能源产业转型升级规划（2017-2021)</dc:title>
  <dc:creator>Administrator</dc:creator>
  <cp:lastModifiedBy>zzjx</cp:lastModifiedBy>
  <cp:revision>29</cp:revision>
  <cp:lastPrinted>2016-11-04T02:52:00Z</cp:lastPrinted>
  <dcterms:created xsi:type="dcterms:W3CDTF">2016-11-17T02:52:00Z</dcterms:created>
  <dcterms:modified xsi:type="dcterms:W3CDTF">2017-02-15T06:18:00Z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