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60" w:lineRule="exact"/>
        <w:rPr>
          <w:rFonts w:hint="default" w:ascii="黑体" w:hAnsi="黑体" w:eastAsia="黑体"/>
          <w:color w:val="000000"/>
          <w:sz w:val="32"/>
          <w:lang w:val="en-US" w:eastAsia="zh-CN"/>
        </w:rPr>
      </w:pPr>
      <w:r>
        <w:rPr>
          <w:rFonts w:hint="eastAsia" w:ascii="黑体" w:hAnsi="黑体" w:eastAsia="黑体"/>
          <w:color w:val="000000"/>
          <w:sz w:val="32"/>
          <w:lang w:eastAsia="zh-CN"/>
        </w:rPr>
        <w:t>附件1</w:t>
      </w:r>
      <w:r>
        <w:rPr>
          <w:rFonts w:hint="eastAsia" w:ascii="黑体" w:hAnsi="黑体" w:eastAsia="黑体"/>
          <w:color w:val="000000"/>
          <w:sz w:val="32"/>
          <w:lang w:val="en-US" w:eastAsia="zh-CN"/>
        </w:rPr>
        <w:t xml:space="preserve"> </w:t>
      </w:r>
    </w:p>
    <w:p>
      <w:pPr>
        <w:spacing w:line="560" w:lineRule="exact"/>
        <w:jc w:val="center"/>
        <w:rPr>
          <w:rFonts w:hint="eastAsia" w:ascii="方正小标宋简体" w:hAnsi="方正小标宋简体" w:eastAsia="方正小标宋简体"/>
          <w:color w:val="000000"/>
          <w:sz w:val="44"/>
          <w:szCs w:val="44"/>
          <w:lang w:eastAsia="zh-CN"/>
        </w:rPr>
      </w:pPr>
      <w:bookmarkStart w:id="0" w:name="OLE_LINK40"/>
      <w:bookmarkStart w:id="1" w:name="OLE_LINK39"/>
      <w:bookmarkStart w:id="2" w:name="OLE_LINK41"/>
      <w:r>
        <w:rPr>
          <w:rFonts w:hint="eastAsia" w:ascii="方正小标宋简体" w:hAnsi="方正小标宋简体" w:eastAsia="方正小标宋简体"/>
          <w:color w:val="000000"/>
          <w:sz w:val="44"/>
          <w:szCs w:val="44"/>
          <w:lang w:eastAsia="zh-CN"/>
        </w:rPr>
        <w:t>枣庄市百强企业申报表</w:t>
      </w:r>
    </w:p>
    <w:bookmarkEnd w:id="0"/>
    <w:bookmarkEnd w:id="1"/>
    <w:bookmarkEnd w:id="2"/>
    <w:tbl>
      <w:tblPr>
        <w:tblStyle w:val="7"/>
        <w:tblpPr w:leftFromText="180" w:rightFromText="180" w:vertAnchor="text" w:horzAnchor="page" w:tblpXSpec="center" w:tblpY="514"/>
        <w:tblOverlap w:val="never"/>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21"/>
        <w:gridCol w:w="1739"/>
        <w:gridCol w:w="197"/>
        <w:gridCol w:w="1633"/>
        <w:gridCol w:w="231"/>
        <w:gridCol w:w="1342"/>
        <w:gridCol w:w="217"/>
        <w:gridCol w:w="691"/>
        <w:gridCol w:w="508"/>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270" w:type="dxa"/>
            <w:gridSpan w:val="2"/>
            <w:vAlign w:val="center"/>
          </w:tcPr>
          <w:p>
            <w:pPr>
              <w:spacing w:line="240" w:lineRule="exact"/>
              <w:jc w:val="center"/>
              <w:rPr>
                <w:rFonts w:ascii="仿宋_GB2312" w:hAnsi="仿宋_GB2312" w:eastAsia="仿宋_GB2312"/>
                <w:color w:val="000000"/>
                <w:lang w:eastAsia="zh-CN"/>
              </w:rPr>
            </w:pPr>
            <w:r>
              <w:rPr>
                <w:rFonts w:hint="eastAsia" w:ascii="仿宋_GB2312" w:hAnsi="仿宋_GB2312" w:eastAsia="仿宋_GB2312"/>
                <w:color w:val="000000"/>
                <w:lang w:eastAsia="zh-CN"/>
              </w:rPr>
              <w:t>申报类别</w:t>
            </w:r>
          </w:p>
        </w:tc>
        <w:tc>
          <w:tcPr>
            <w:tcW w:w="8350" w:type="dxa"/>
            <w:gridSpan w:val="9"/>
            <w:vAlign w:val="center"/>
          </w:tcPr>
          <w:p>
            <w:pPr>
              <w:widowControl w:val="0"/>
              <w:spacing w:line="320" w:lineRule="exact"/>
              <w:ind w:firstLine="301" w:firstLineChars="100"/>
              <w:jc w:val="both"/>
              <w:rPr>
                <w:rFonts w:hint="eastAsia" w:ascii="仿宋_GB2312" w:hAnsi="仿宋_GB2312" w:eastAsia="仿宋_GB2312"/>
                <w:b/>
                <w:color w:val="000000"/>
                <w:lang w:eastAsia="zh-CN"/>
              </w:rPr>
            </w:pPr>
            <w:r>
              <w:rPr>
                <w:rFonts w:hint="eastAsia" w:ascii="仿宋_GB2312" w:hAnsi="仿宋_GB2312" w:eastAsia="仿宋_GB2312"/>
                <w:b/>
                <w:color w:val="000000"/>
                <w:sz w:val="30"/>
                <w:lang w:eastAsia="zh-CN"/>
              </w:rPr>
              <w:t>枣庄市综合百强企业</w:t>
            </w:r>
            <w:r>
              <w:rPr>
                <w:rFonts w:hint="eastAsia" w:ascii="仿宋_GB2312" w:hAnsi="仿宋_GB2312" w:eastAsia="仿宋_GB2312"/>
                <w:b/>
                <w:color w:val="000000"/>
                <w:sz w:val="30"/>
              </w:rPr>
              <w:sym w:font="Wingdings" w:char="00A8"/>
            </w:r>
            <w:r>
              <w:rPr>
                <w:rFonts w:hint="eastAsia" w:ascii="仿宋_GB2312" w:hAnsi="仿宋_GB2312" w:eastAsia="仿宋_GB2312"/>
                <w:b/>
                <w:color w:val="000000"/>
                <w:sz w:val="30"/>
                <w:lang w:eastAsia="zh-CN"/>
              </w:rPr>
              <w:t xml:space="preserve">    </w:t>
            </w:r>
            <w:r>
              <w:rPr>
                <w:rFonts w:hint="eastAsia" w:ascii="仿宋_GB2312" w:hAnsi="仿宋_GB2312" w:eastAsia="仿宋_GB2312"/>
                <w:b/>
                <w:color w:val="000000"/>
                <w:sz w:val="30"/>
                <w:lang w:val="en-US" w:eastAsia="zh-CN"/>
              </w:rPr>
              <w:t xml:space="preserve">    </w:t>
            </w:r>
            <w:r>
              <w:rPr>
                <w:rFonts w:hint="eastAsia" w:ascii="仿宋_GB2312" w:hAnsi="仿宋_GB2312" w:eastAsia="仿宋_GB2312"/>
                <w:b/>
                <w:color w:val="000000"/>
                <w:sz w:val="30"/>
                <w:lang w:eastAsia="zh-CN"/>
              </w:rPr>
              <w:t>枣庄市工业百强企业</w:t>
            </w:r>
            <w:r>
              <w:rPr>
                <w:rFonts w:hint="eastAsia" w:ascii="仿宋_GB2312" w:hAnsi="仿宋_GB2312" w:eastAsia="仿宋_GB2312"/>
                <w:b/>
                <w:color w:val="000000"/>
                <w:sz w:val="3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70" w:type="dxa"/>
            <w:gridSpan w:val="2"/>
            <w:vAlign w:val="center"/>
          </w:tcPr>
          <w:p>
            <w:pPr>
              <w:spacing w:line="320" w:lineRule="exact"/>
              <w:jc w:val="center"/>
              <w:rPr>
                <w:rFonts w:hint="eastAsia" w:ascii="仿宋_GB2312" w:hAnsi="仿宋_GB2312" w:eastAsia="仿宋_GB2312"/>
                <w:color w:val="000000"/>
                <w:kern w:val="2"/>
                <w:lang w:eastAsia="zh-CN"/>
              </w:rPr>
            </w:pPr>
            <w:r>
              <w:rPr>
                <w:rFonts w:hint="eastAsia" w:ascii="仿宋_GB2312" w:hAnsi="仿宋_GB2312" w:eastAsia="仿宋_GB2312"/>
                <w:color w:val="000000"/>
              </w:rPr>
              <w:t>企业</w:t>
            </w:r>
            <w:r>
              <w:rPr>
                <w:rFonts w:hint="eastAsia" w:ascii="仿宋_GB2312" w:hAnsi="仿宋_GB2312" w:eastAsia="仿宋_GB2312"/>
                <w:color w:val="000000"/>
                <w:lang w:eastAsia="zh-CN"/>
              </w:rPr>
              <w:t>全</w:t>
            </w:r>
            <w:r>
              <w:rPr>
                <w:rFonts w:hint="eastAsia" w:ascii="仿宋_GB2312" w:hAnsi="仿宋_GB2312" w:eastAsia="仿宋_GB2312"/>
                <w:color w:val="000000"/>
              </w:rPr>
              <w:t>称</w:t>
            </w:r>
          </w:p>
        </w:tc>
        <w:tc>
          <w:tcPr>
            <w:tcW w:w="5359" w:type="dxa"/>
            <w:gridSpan w:val="6"/>
            <w:vAlign w:val="center"/>
          </w:tcPr>
          <w:p>
            <w:pPr>
              <w:spacing w:line="320" w:lineRule="exact"/>
              <w:rPr>
                <w:rFonts w:hint="eastAsia" w:ascii="仿宋_GB2312" w:hAnsi="仿宋_GB2312" w:eastAsia="仿宋_GB2312"/>
                <w:color w:val="000000"/>
                <w:kern w:val="2"/>
                <w:lang w:eastAsia="zh-CN"/>
              </w:rPr>
            </w:pPr>
          </w:p>
        </w:tc>
        <w:tc>
          <w:tcPr>
            <w:tcW w:w="1199" w:type="dxa"/>
            <w:gridSpan w:val="2"/>
            <w:vAlign w:val="center"/>
          </w:tcPr>
          <w:p>
            <w:pPr>
              <w:spacing w:line="320" w:lineRule="exact"/>
              <w:jc w:val="center"/>
              <w:rPr>
                <w:rFonts w:hint="eastAsia" w:ascii="仿宋_GB2312" w:hAnsi="仿宋_GB2312" w:eastAsia="仿宋_GB2312"/>
                <w:color w:val="000000"/>
                <w:kern w:val="2"/>
                <w:lang w:eastAsia="zh-CN"/>
              </w:rPr>
            </w:pPr>
            <w:r>
              <w:rPr>
                <w:rFonts w:hint="eastAsia" w:ascii="仿宋_GB2312" w:hAnsi="仿宋_GB2312" w:eastAsia="仿宋_GB2312"/>
                <w:color w:val="000000"/>
              </w:rPr>
              <w:t>企业性质</w:t>
            </w:r>
          </w:p>
        </w:tc>
        <w:tc>
          <w:tcPr>
            <w:tcW w:w="1792" w:type="dxa"/>
            <w:vAlign w:val="center"/>
          </w:tcPr>
          <w:p>
            <w:pPr>
              <w:spacing w:line="320" w:lineRule="exact"/>
              <w:jc w:val="center"/>
              <w:rPr>
                <w:rFonts w:hint="eastAsia" w:ascii="仿宋_GB2312" w:hAnsi="仿宋_GB2312" w:eastAsia="仿宋_GB2312"/>
                <w:color w:val="000000"/>
                <w:lang w:eastAsia="zh-CN"/>
              </w:rPr>
            </w:pPr>
            <w:r>
              <w:rPr>
                <w:rFonts w:hint="eastAsia" w:ascii="仿宋_GB2312" w:hAnsi="仿宋_GB2312" w:eastAsia="仿宋_GB2312"/>
                <w:color w:val="000000"/>
              </w:rPr>
              <w:t>国有</w:t>
            </w:r>
            <w:r>
              <w:rPr>
                <w:rFonts w:hint="eastAsia" w:ascii="仿宋_GB2312" w:hAnsi="仿宋_GB2312" w:eastAsia="仿宋_GB2312"/>
                <w:color w:val="000000"/>
              </w:rPr>
              <w:sym w:font="Wingdings" w:char="00A8"/>
            </w:r>
            <w:r>
              <w:rPr>
                <w:rFonts w:hint="eastAsia" w:ascii="仿宋_GB2312" w:hAnsi="仿宋_GB2312" w:eastAsia="仿宋_GB2312"/>
                <w:color w:val="000000"/>
                <w:lang w:eastAsia="zh-CN"/>
              </w:rPr>
              <w:t xml:space="preserve">  </w:t>
            </w:r>
          </w:p>
          <w:p>
            <w:pPr>
              <w:spacing w:line="320" w:lineRule="exact"/>
              <w:jc w:val="center"/>
              <w:rPr>
                <w:rFonts w:hint="eastAsia" w:ascii="仿宋_GB2312" w:hAnsi="仿宋_GB2312" w:eastAsia="仿宋_GB2312"/>
                <w:color w:val="000000"/>
                <w:kern w:val="2"/>
                <w:lang w:eastAsia="zh-CN"/>
              </w:rPr>
            </w:pPr>
            <w:r>
              <w:rPr>
                <w:rFonts w:hint="eastAsia" w:ascii="仿宋_GB2312" w:hAnsi="仿宋_GB2312" w:eastAsia="仿宋_GB2312"/>
                <w:color w:val="000000"/>
              </w:rPr>
              <w:t>民营</w:t>
            </w:r>
            <w:r>
              <w:rPr>
                <w:rFonts w:hint="eastAsia" w:ascii="仿宋_GB2312" w:hAnsi="仿宋_GB2312" w:eastAsia="仿宋_GB2312"/>
                <w:color w:val="000000"/>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70"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注册地址</w:t>
            </w:r>
          </w:p>
        </w:tc>
        <w:tc>
          <w:tcPr>
            <w:tcW w:w="8350" w:type="dxa"/>
            <w:gridSpan w:val="9"/>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70"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统一信用代码</w:t>
            </w:r>
          </w:p>
        </w:tc>
        <w:tc>
          <w:tcPr>
            <w:tcW w:w="5359" w:type="dxa"/>
            <w:gridSpan w:val="6"/>
            <w:vAlign w:val="center"/>
          </w:tcPr>
          <w:p>
            <w:pPr>
              <w:spacing w:line="320" w:lineRule="exact"/>
              <w:rPr>
                <w:rFonts w:hint="eastAsia" w:ascii="仿宋_GB2312" w:hAnsi="仿宋_GB2312" w:eastAsia="仿宋_GB2312"/>
                <w:color w:val="000000"/>
              </w:rPr>
            </w:pPr>
          </w:p>
        </w:tc>
        <w:tc>
          <w:tcPr>
            <w:tcW w:w="1199"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电子邮箱</w:t>
            </w:r>
          </w:p>
        </w:tc>
        <w:tc>
          <w:tcPr>
            <w:tcW w:w="1792" w:type="dxa"/>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70" w:type="dxa"/>
            <w:gridSpan w:val="2"/>
            <w:vAlign w:val="center"/>
          </w:tcPr>
          <w:p>
            <w:pPr>
              <w:spacing w:line="320" w:lineRule="exact"/>
              <w:jc w:val="center"/>
              <w:rPr>
                <w:rFonts w:hint="eastAsia" w:ascii="仿宋_GB2312" w:hAnsi="仿宋_GB2312" w:eastAsia="仿宋_GB2312"/>
                <w:color w:val="000000"/>
                <w:lang w:val="en-US" w:eastAsia="zh-CN"/>
              </w:rPr>
            </w:pPr>
            <w:r>
              <w:rPr>
                <w:rFonts w:hint="eastAsia" w:ascii="仿宋_GB2312" w:hAnsi="仿宋_GB2312" w:eastAsia="仿宋_GB2312"/>
                <w:color w:val="000000"/>
                <w:lang w:val="en-US" w:eastAsia="zh-CN"/>
              </w:rPr>
              <w:t>企业</w:t>
            </w:r>
          </w:p>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负责人</w:t>
            </w:r>
          </w:p>
        </w:tc>
        <w:tc>
          <w:tcPr>
            <w:tcW w:w="1739" w:type="dxa"/>
            <w:vAlign w:val="center"/>
          </w:tcPr>
          <w:p>
            <w:pPr>
              <w:spacing w:line="320" w:lineRule="exact"/>
              <w:ind w:firstLine="360" w:firstLineChars="150"/>
              <w:rPr>
                <w:rFonts w:hint="eastAsia" w:ascii="仿宋_GB2312" w:hAnsi="仿宋_GB2312" w:eastAsia="仿宋_GB2312"/>
                <w:color w:val="000000"/>
              </w:rPr>
            </w:pPr>
          </w:p>
        </w:tc>
        <w:tc>
          <w:tcPr>
            <w:tcW w:w="1830"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出生年月</w:t>
            </w:r>
          </w:p>
        </w:tc>
        <w:tc>
          <w:tcPr>
            <w:tcW w:w="1790" w:type="dxa"/>
            <w:gridSpan w:val="3"/>
            <w:vAlign w:val="center"/>
          </w:tcPr>
          <w:p>
            <w:pPr>
              <w:spacing w:line="320" w:lineRule="exact"/>
              <w:jc w:val="center"/>
              <w:rPr>
                <w:rFonts w:hint="eastAsia" w:ascii="仿宋_GB2312" w:hAnsi="仿宋_GB2312" w:eastAsia="仿宋_GB2312"/>
                <w:color w:val="000000"/>
                <w:kern w:val="2"/>
                <w:lang w:eastAsia="zh-CN"/>
              </w:rPr>
            </w:pPr>
          </w:p>
        </w:tc>
        <w:tc>
          <w:tcPr>
            <w:tcW w:w="1199" w:type="dxa"/>
            <w:gridSpan w:val="2"/>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联系电话</w:t>
            </w:r>
          </w:p>
        </w:tc>
        <w:tc>
          <w:tcPr>
            <w:tcW w:w="1792" w:type="dxa"/>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70" w:type="dxa"/>
            <w:gridSpan w:val="2"/>
            <w:vAlign w:val="center"/>
          </w:tcPr>
          <w:p>
            <w:pPr>
              <w:spacing w:line="320" w:lineRule="exact"/>
              <w:jc w:val="center"/>
              <w:rPr>
                <w:rFonts w:hint="eastAsia" w:ascii="仿宋_GB2312" w:hAnsi="仿宋_GB2312" w:eastAsia="仿宋_GB2312"/>
                <w:color w:val="000000"/>
                <w:lang w:eastAsia="zh-CN"/>
              </w:rPr>
            </w:pPr>
            <w:r>
              <w:rPr>
                <w:rFonts w:hint="eastAsia" w:ascii="仿宋_GB2312" w:hAnsi="仿宋_GB2312" w:eastAsia="仿宋_GB2312"/>
                <w:color w:val="000000"/>
                <w:lang w:eastAsia="zh-CN"/>
              </w:rPr>
              <w:t xml:space="preserve">企业     </w:t>
            </w:r>
            <w:r>
              <w:rPr>
                <w:rFonts w:hint="eastAsia" w:ascii="仿宋_GB2312" w:hAnsi="仿宋_GB2312" w:eastAsia="仿宋_GB2312"/>
                <w:color w:val="000000"/>
              </w:rPr>
              <w:t>联系人</w:t>
            </w:r>
          </w:p>
        </w:tc>
        <w:tc>
          <w:tcPr>
            <w:tcW w:w="1739" w:type="dxa"/>
            <w:vAlign w:val="center"/>
          </w:tcPr>
          <w:p>
            <w:pPr>
              <w:spacing w:line="320" w:lineRule="exact"/>
              <w:ind w:firstLine="360" w:firstLineChars="150"/>
              <w:rPr>
                <w:rFonts w:hint="eastAsia" w:ascii="仿宋_GB2312" w:hAnsi="仿宋_GB2312" w:eastAsia="仿宋_GB2312"/>
                <w:color w:val="000000"/>
              </w:rPr>
            </w:pPr>
          </w:p>
        </w:tc>
        <w:tc>
          <w:tcPr>
            <w:tcW w:w="1830" w:type="dxa"/>
            <w:gridSpan w:val="2"/>
            <w:vAlign w:val="center"/>
          </w:tcPr>
          <w:p>
            <w:pPr>
              <w:spacing w:line="320" w:lineRule="exact"/>
              <w:jc w:val="center"/>
              <w:rPr>
                <w:rFonts w:hint="default" w:ascii="仿宋_GB2312" w:hAnsi="仿宋_GB2312" w:eastAsia="仿宋_GB2312"/>
                <w:color w:val="000000"/>
                <w:kern w:val="2"/>
                <w:lang w:val="en-US" w:eastAsia="zh-CN"/>
              </w:rPr>
            </w:pPr>
            <w:r>
              <w:rPr>
                <w:rFonts w:hint="eastAsia" w:ascii="仿宋_GB2312" w:hAnsi="仿宋_GB2312" w:eastAsia="仿宋_GB2312"/>
                <w:color w:val="000000"/>
                <w:kern w:val="2"/>
                <w:lang w:val="en-US" w:eastAsia="zh-CN"/>
              </w:rPr>
              <w:t>职    务</w:t>
            </w:r>
          </w:p>
        </w:tc>
        <w:tc>
          <w:tcPr>
            <w:tcW w:w="1790" w:type="dxa"/>
            <w:gridSpan w:val="3"/>
            <w:vAlign w:val="center"/>
          </w:tcPr>
          <w:p>
            <w:pPr>
              <w:spacing w:line="320" w:lineRule="exact"/>
              <w:jc w:val="center"/>
              <w:rPr>
                <w:rFonts w:hint="eastAsia" w:ascii="仿宋_GB2312" w:hAnsi="仿宋_GB2312" w:eastAsia="仿宋_GB2312"/>
                <w:color w:val="000000"/>
                <w:kern w:val="2"/>
                <w:lang w:eastAsia="zh-CN"/>
              </w:rPr>
            </w:pPr>
          </w:p>
        </w:tc>
        <w:tc>
          <w:tcPr>
            <w:tcW w:w="1199" w:type="dxa"/>
            <w:gridSpan w:val="2"/>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联系电话</w:t>
            </w:r>
          </w:p>
        </w:tc>
        <w:tc>
          <w:tcPr>
            <w:tcW w:w="1792" w:type="dxa"/>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70"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填报人</w:t>
            </w:r>
          </w:p>
        </w:tc>
        <w:tc>
          <w:tcPr>
            <w:tcW w:w="1739" w:type="dxa"/>
            <w:vAlign w:val="center"/>
          </w:tcPr>
          <w:p>
            <w:pPr>
              <w:spacing w:line="320" w:lineRule="exact"/>
              <w:ind w:firstLine="360" w:firstLineChars="150"/>
              <w:rPr>
                <w:rFonts w:hint="eastAsia" w:ascii="仿宋_GB2312" w:hAnsi="仿宋_GB2312" w:eastAsia="仿宋_GB2312"/>
                <w:color w:val="000000"/>
              </w:rPr>
            </w:pPr>
          </w:p>
        </w:tc>
        <w:tc>
          <w:tcPr>
            <w:tcW w:w="1830" w:type="dxa"/>
            <w:gridSpan w:val="2"/>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职    务</w:t>
            </w:r>
          </w:p>
        </w:tc>
        <w:tc>
          <w:tcPr>
            <w:tcW w:w="1790" w:type="dxa"/>
            <w:gridSpan w:val="3"/>
            <w:vAlign w:val="center"/>
          </w:tcPr>
          <w:p>
            <w:pPr>
              <w:spacing w:line="320" w:lineRule="exact"/>
              <w:jc w:val="center"/>
              <w:rPr>
                <w:rFonts w:hint="eastAsia" w:ascii="仿宋_GB2312" w:hAnsi="仿宋_GB2312" w:eastAsia="仿宋_GB2312"/>
                <w:color w:val="000000"/>
                <w:kern w:val="2"/>
                <w:lang w:eastAsia="zh-CN"/>
              </w:rPr>
            </w:pPr>
          </w:p>
        </w:tc>
        <w:tc>
          <w:tcPr>
            <w:tcW w:w="1199" w:type="dxa"/>
            <w:gridSpan w:val="2"/>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rPr>
                <w:rFonts w:hint="eastAsia" w:ascii="仿宋_GB2312" w:hAnsi="仿宋_GB2312" w:eastAsia="仿宋_GB2312"/>
                <w:color w:val="000000"/>
                <w:lang w:val="en-US" w:eastAsia="zh-CN"/>
              </w:rPr>
            </w:pPr>
            <w:r>
              <w:rPr>
                <w:rFonts w:hint="eastAsia" w:ascii="仿宋_GB2312" w:hAnsi="仿宋_GB2312" w:eastAsia="仿宋_GB2312"/>
                <w:color w:val="000000"/>
                <w:lang w:val="en-US" w:eastAsia="zh-CN"/>
              </w:rPr>
              <w:t>联系电话</w:t>
            </w:r>
          </w:p>
        </w:tc>
        <w:tc>
          <w:tcPr>
            <w:tcW w:w="1792" w:type="dxa"/>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009" w:type="dxa"/>
            <w:gridSpan w:val="3"/>
            <w:vAlign w:val="center"/>
          </w:tcPr>
          <w:p>
            <w:pPr>
              <w:spacing w:line="320" w:lineRule="exact"/>
              <w:jc w:val="left"/>
              <w:rPr>
                <w:rFonts w:hint="eastAsia" w:ascii="仿宋_GB2312" w:hAnsi="仿宋_GB2312" w:eastAsia="仿宋_GB2312"/>
                <w:color w:val="000000"/>
                <w:lang w:eastAsia="zh-CN"/>
              </w:rPr>
            </w:pPr>
            <w:r>
              <w:rPr>
                <w:rFonts w:hint="eastAsia" w:ascii="仿宋_GB2312" w:hAnsi="仿宋_GB2312" w:eastAsia="仿宋_GB2312"/>
                <w:color w:val="000000"/>
                <w:lang w:eastAsia="zh-CN"/>
              </w:rPr>
              <w:t>企业主要产品或提供的主要服务</w:t>
            </w:r>
          </w:p>
        </w:tc>
        <w:tc>
          <w:tcPr>
            <w:tcW w:w="6611" w:type="dxa"/>
            <w:gridSpan w:val="8"/>
            <w:vAlign w:val="center"/>
          </w:tcPr>
          <w:p>
            <w:pPr>
              <w:spacing w:line="320" w:lineRule="exact"/>
              <w:rPr>
                <w:rFonts w:hint="eastAsia" w:ascii="仿宋_GB2312" w:hAnsi="仿宋_GB2312" w:eastAsia="仿宋_GB2312"/>
                <w:color w:val="00000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（万元）</w:t>
            </w:r>
          </w:p>
        </w:tc>
        <w:tc>
          <w:tcPr>
            <w:tcW w:w="1739" w:type="dxa"/>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营业收入</w:t>
            </w:r>
          </w:p>
        </w:tc>
        <w:tc>
          <w:tcPr>
            <w:tcW w:w="2061" w:type="dxa"/>
            <w:gridSpan w:val="3"/>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净利润</w:t>
            </w:r>
          </w:p>
        </w:tc>
        <w:tc>
          <w:tcPr>
            <w:tcW w:w="2250" w:type="dxa"/>
            <w:gridSpan w:val="3"/>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纳税总额</w:t>
            </w:r>
          </w:p>
        </w:tc>
        <w:tc>
          <w:tcPr>
            <w:tcW w:w="2300" w:type="dxa"/>
            <w:gridSpan w:val="2"/>
            <w:vAlign w:val="center"/>
          </w:tcPr>
          <w:p>
            <w:pPr>
              <w:spacing w:line="320" w:lineRule="exact"/>
              <w:jc w:val="center"/>
              <w:rPr>
                <w:rFonts w:hint="default" w:ascii="仿宋_GB2312" w:hAnsi="仿宋_GB2312" w:eastAsia="仿宋_GB2312"/>
                <w:color w:val="000000"/>
                <w:spacing w:val="-20"/>
                <w:lang w:val="en-US" w:eastAsia="zh-CN"/>
              </w:rPr>
            </w:pPr>
            <w:r>
              <w:rPr>
                <w:rFonts w:hint="eastAsia" w:ascii="仿宋_GB2312" w:hAnsi="仿宋_GB2312" w:eastAsia="仿宋_GB2312"/>
                <w:color w:val="000000"/>
                <w:lang w:val="en-US" w:eastAsia="zh-CN"/>
              </w:rPr>
              <w:t>资产总额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w:t>
            </w:r>
            <w:r>
              <w:rPr>
                <w:rFonts w:hint="eastAsia" w:ascii="仿宋_GB2312" w:hAnsi="仿宋_GB2312" w:eastAsia="仿宋_GB2312"/>
                <w:color w:val="000000"/>
                <w:lang w:eastAsia="zh-CN"/>
              </w:rPr>
              <w:t>2</w:t>
            </w:r>
            <w:r>
              <w:rPr>
                <w:rFonts w:hint="eastAsia" w:ascii="仿宋_GB2312" w:hAnsi="仿宋_GB2312" w:eastAsia="仿宋_GB2312"/>
                <w:color w:val="000000"/>
                <w:lang w:val="en-US" w:eastAsia="zh-CN"/>
              </w:rPr>
              <w:t>1</w:t>
            </w:r>
            <w:r>
              <w:rPr>
                <w:rFonts w:hint="eastAsia" w:ascii="仿宋_GB2312" w:hAnsi="仿宋_GB2312" w:eastAsia="仿宋_GB2312"/>
                <w:color w:val="000000"/>
              </w:rPr>
              <w:t>年</w:t>
            </w:r>
          </w:p>
        </w:tc>
        <w:tc>
          <w:tcPr>
            <w:tcW w:w="1739" w:type="dxa"/>
            <w:vAlign w:val="center"/>
          </w:tcPr>
          <w:p>
            <w:pPr>
              <w:spacing w:line="320" w:lineRule="exact"/>
              <w:jc w:val="center"/>
              <w:rPr>
                <w:rFonts w:hint="eastAsia" w:ascii="仿宋_GB2312" w:hAnsi="仿宋_GB2312" w:eastAsia="仿宋_GB2312"/>
                <w:color w:val="000000"/>
              </w:rPr>
            </w:pPr>
          </w:p>
        </w:tc>
        <w:tc>
          <w:tcPr>
            <w:tcW w:w="2061" w:type="dxa"/>
            <w:gridSpan w:val="3"/>
            <w:vAlign w:val="center"/>
          </w:tcPr>
          <w:p>
            <w:pPr>
              <w:spacing w:line="320" w:lineRule="exact"/>
              <w:jc w:val="center"/>
              <w:rPr>
                <w:rFonts w:hint="eastAsia" w:ascii="仿宋_GB2312" w:hAnsi="仿宋_GB2312" w:eastAsia="仿宋_GB2312"/>
                <w:color w:val="000000"/>
              </w:rPr>
            </w:pPr>
          </w:p>
        </w:tc>
        <w:tc>
          <w:tcPr>
            <w:tcW w:w="2250" w:type="dxa"/>
            <w:gridSpan w:val="3"/>
            <w:vAlign w:val="center"/>
          </w:tcPr>
          <w:p>
            <w:pPr>
              <w:spacing w:line="320" w:lineRule="exact"/>
              <w:jc w:val="center"/>
              <w:rPr>
                <w:rFonts w:hint="eastAsia" w:ascii="仿宋_GB2312" w:hAnsi="仿宋_GB2312" w:eastAsia="仿宋_GB2312"/>
                <w:color w:val="000000"/>
              </w:rPr>
            </w:pPr>
          </w:p>
        </w:tc>
        <w:tc>
          <w:tcPr>
            <w:tcW w:w="2300" w:type="dxa"/>
            <w:gridSpan w:val="2"/>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w:t>
            </w:r>
            <w:r>
              <w:rPr>
                <w:rFonts w:hint="eastAsia" w:ascii="仿宋_GB2312" w:hAnsi="仿宋_GB2312" w:eastAsia="仿宋_GB2312"/>
                <w:color w:val="000000"/>
                <w:lang w:eastAsia="zh-CN"/>
              </w:rPr>
              <w:t>2</w:t>
            </w:r>
            <w:r>
              <w:rPr>
                <w:rFonts w:hint="eastAsia" w:ascii="仿宋_GB2312" w:hAnsi="仿宋_GB2312" w:eastAsia="仿宋_GB2312"/>
                <w:color w:val="000000"/>
                <w:lang w:val="en-US" w:eastAsia="zh-CN"/>
              </w:rPr>
              <w:t>2</w:t>
            </w:r>
            <w:r>
              <w:rPr>
                <w:rFonts w:hint="eastAsia" w:ascii="仿宋_GB2312" w:hAnsi="仿宋_GB2312" w:eastAsia="仿宋_GB2312"/>
                <w:color w:val="000000"/>
              </w:rPr>
              <w:t>年</w:t>
            </w:r>
          </w:p>
        </w:tc>
        <w:tc>
          <w:tcPr>
            <w:tcW w:w="1739" w:type="dxa"/>
            <w:vAlign w:val="center"/>
          </w:tcPr>
          <w:p>
            <w:pPr>
              <w:spacing w:line="320" w:lineRule="exact"/>
              <w:jc w:val="center"/>
              <w:rPr>
                <w:rFonts w:hint="eastAsia" w:ascii="仿宋_GB2312" w:hAnsi="仿宋_GB2312" w:eastAsia="仿宋_GB2312"/>
                <w:color w:val="000000"/>
              </w:rPr>
            </w:pPr>
          </w:p>
        </w:tc>
        <w:tc>
          <w:tcPr>
            <w:tcW w:w="2061" w:type="dxa"/>
            <w:gridSpan w:val="3"/>
            <w:vAlign w:val="center"/>
          </w:tcPr>
          <w:p>
            <w:pPr>
              <w:spacing w:line="320" w:lineRule="exact"/>
              <w:jc w:val="center"/>
              <w:rPr>
                <w:rFonts w:hint="eastAsia" w:ascii="仿宋_GB2312" w:hAnsi="仿宋_GB2312" w:eastAsia="仿宋_GB2312"/>
                <w:color w:val="000000"/>
              </w:rPr>
            </w:pPr>
          </w:p>
        </w:tc>
        <w:tc>
          <w:tcPr>
            <w:tcW w:w="2250" w:type="dxa"/>
            <w:gridSpan w:val="3"/>
            <w:vAlign w:val="center"/>
          </w:tcPr>
          <w:p>
            <w:pPr>
              <w:spacing w:line="320" w:lineRule="exact"/>
              <w:jc w:val="center"/>
              <w:rPr>
                <w:rFonts w:hint="eastAsia" w:ascii="仿宋_GB2312" w:hAnsi="仿宋_GB2312" w:eastAsia="仿宋_GB2312"/>
                <w:color w:val="000000"/>
              </w:rPr>
            </w:pPr>
          </w:p>
        </w:tc>
        <w:tc>
          <w:tcPr>
            <w:tcW w:w="2300" w:type="dxa"/>
            <w:gridSpan w:val="2"/>
            <w:vAlign w:val="center"/>
          </w:tcPr>
          <w:p>
            <w:pPr>
              <w:spacing w:line="320" w:lineRule="exact"/>
              <w:jc w:val="center"/>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标</w:t>
            </w:r>
            <w:r>
              <w:rPr>
                <w:rFonts w:hint="eastAsia" w:ascii="仿宋_GB2312" w:hAnsi="仿宋_GB2312" w:eastAsia="仿宋_GB2312"/>
                <w:color w:val="000000"/>
                <w:lang w:eastAsia="zh-CN"/>
              </w:rPr>
              <w:t xml:space="preserve">  </w:t>
            </w:r>
            <w:r>
              <w:rPr>
                <w:rFonts w:hint="eastAsia" w:ascii="仿宋_GB2312" w:hAnsi="仿宋_GB2312" w:eastAsia="仿宋_GB2312"/>
                <w:color w:val="000000"/>
              </w:rPr>
              <w:t>（万元）</w:t>
            </w:r>
          </w:p>
        </w:tc>
        <w:tc>
          <w:tcPr>
            <w:tcW w:w="1739" w:type="dxa"/>
            <w:vAlign w:val="center"/>
          </w:tcPr>
          <w:p>
            <w:pPr>
              <w:spacing w:line="320" w:lineRule="exact"/>
              <w:jc w:val="center"/>
              <w:rPr>
                <w:rFonts w:hint="default" w:ascii="仿宋_GB2312" w:hAnsi="仿宋_GB2312" w:eastAsia="仿宋_GB2312"/>
                <w:color w:val="000000"/>
                <w:lang w:val="en-US" w:eastAsia="zh-CN"/>
              </w:rPr>
            </w:pPr>
            <w:r>
              <w:rPr>
                <w:rFonts w:hint="eastAsia" w:ascii="仿宋_GB2312" w:hAnsi="仿宋_GB2312" w:eastAsia="仿宋_GB2312"/>
                <w:color w:val="000000"/>
                <w:lang w:val="en-US" w:eastAsia="zh-CN"/>
              </w:rPr>
              <w:t>研发费用</w:t>
            </w:r>
          </w:p>
        </w:tc>
        <w:tc>
          <w:tcPr>
            <w:tcW w:w="2061" w:type="dxa"/>
            <w:gridSpan w:val="3"/>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lang w:val="en-US" w:eastAsia="zh-CN"/>
              </w:rPr>
              <w:t>员工总数（人）</w:t>
            </w:r>
          </w:p>
        </w:tc>
        <w:tc>
          <w:tcPr>
            <w:tcW w:w="2250" w:type="dxa"/>
            <w:gridSpan w:val="3"/>
            <w:vAlign w:val="center"/>
          </w:tcPr>
          <w:p>
            <w:pPr>
              <w:spacing w:line="320" w:lineRule="exact"/>
              <w:jc w:val="center"/>
              <w:rPr>
                <w:rFonts w:hint="default" w:ascii="仿宋_GB2312" w:hAnsi="仿宋_GB2312" w:eastAsia="仿宋_GB2312"/>
                <w:color w:val="0000FF"/>
                <w:lang w:val="en-US" w:eastAsia="zh-CN"/>
              </w:rPr>
            </w:pPr>
            <w:r>
              <w:rPr>
                <w:rFonts w:hint="eastAsia" w:ascii="仿宋_GB2312" w:hAnsi="仿宋_GB2312" w:eastAsia="仿宋_GB2312"/>
                <w:color w:val="000000"/>
                <w:sz w:val="18"/>
                <w:szCs w:val="18"/>
                <w:lang w:val="en-US" w:eastAsia="zh-CN"/>
              </w:rPr>
              <w:t>中级职称及以上专业技能人才（人）</w:t>
            </w:r>
          </w:p>
        </w:tc>
        <w:tc>
          <w:tcPr>
            <w:tcW w:w="2300" w:type="dxa"/>
            <w:gridSpan w:val="2"/>
            <w:vAlign w:val="center"/>
          </w:tcPr>
          <w:p>
            <w:pPr>
              <w:spacing w:line="320" w:lineRule="exact"/>
              <w:jc w:val="center"/>
              <w:rPr>
                <w:rFonts w:hint="default" w:ascii="仿宋_GB2312" w:hAnsi="仿宋_GB2312" w:eastAsia="仿宋_GB2312"/>
                <w:color w:val="0000FF"/>
                <w:lang w:val="en-US" w:eastAsia="zh-CN"/>
              </w:rPr>
            </w:pPr>
            <w:r>
              <w:rPr>
                <w:rFonts w:hint="eastAsia" w:ascii="仿宋_GB2312" w:hAnsi="仿宋_GB2312" w:eastAsia="仿宋_GB2312"/>
                <w:color w:val="000000"/>
                <w:lang w:val="en-US" w:eastAsia="zh-CN"/>
              </w:rPr>
              <w:t>获得市级以上奖项（项）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202</w:t>
            </w:r>
            <w:r>
              <w:rPr>
                <w:rFonts w:hint="eastAsia" w:ascii="仿宋_GB2312" w:hAnsi="仿宋_GB2312" w:eastAsia="仿宋_GB2312"/>
                <w:color w:val="000000"/>
                <w:lang w:val="en-US" w:eastAsia="zh-CN"/>
              </w:rPr>
              <w:t>1</w:t>
            </w:r>
            <w:r>
              <w:rPr>
                <w:rFonts w:hint="eastAsia" w:ascii="仿宋_GB2312" w:hAnsi="仿宋_GB2312" w:eastAsia="仿宋_GB2312"/>
                <w:color w:val="000000"/>
              </w:rPr>
              <w:t>年</w:t>
            </w:r>
          </w:p>
        </w:tc>
        <w:tc>
          <w:tcPr>
            <w:tcW w:w="1739" w:type="dxa"/>
            <w:vAlign w:val="center"/>
          </w:tcPr>
          <w:p>
            <w:pPr>
              <w:spacing w:line="320" w:lineRule="exact"/>
              <w:rPr>
                <w:rFonts w:hint="eastAsia" w:ascii="仿宋_GB2312" w:hAnsi="仿宋_GB2312" w:eastAsia="仿宋_GB2312"/>
                <w:color w:val="000000"/>
              </w:rPr>
            </w:pPr>
          </w:p>
        </w:tc>
        <w:tc>
          <w:tcPr>
            <w:tcW w:w="2061" w:type="dxa"/>
            <w:gridSpan w:val="3"/>
            <w:vAlign w:val="center"/>
          </w:tcPr>
          <w:p>
            <w:pPr>
              <w:spacing w:line="320" w:lineRule="exact"/>
              <w:rPr>
                <w:rFonts w:hint="eastAsia" w:ascii="仿宋_GB2312" w:hAnsi="仿宋_GB2312" w:eastAsia="仿宋_GB2312"/>
                <w:color w:val="000000"/>
              </w:rPr>
            </w:pPr>
          </w:p>
        </w:tc>
        <w:tc>
          <w:tcPr>
            <w:tcW w:w="2250" w:type="dxa"/>
            <w:gridSpan w:val="3"/>
            <w:vAlign w:val="center"/>
          </w:tcPr>
          <w:p>
            <w:pPr>
              <w:spacing w:line="320" w:lineRule="exact"/>
              <w:jc w:val="center"/>
              <w:rPr>
                <w:rFonts w:hint="default" w:ascii="仿宋_GB2312" w:hAnsi="仿宋_GB2312" w:eastAsia="仿宋_GB2312"/>
                <w:color w:val="000000"/>
                <w:lang w:val="en-US" w:eastAsia="zh-CN"/>
              </w:rPr>
            </w:pPr>
          </w:p>
        </w:tc>
        <w:tc>
          <w:tcPr>
            <w:tcW w:w="2300" w:type="dxa"/>
            <w:gridSpan w:val="2"/>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270" w:type="dxa"/>
            <w:gridSpan w:val="2"/>
            <w:vAlign w:val="center"/>
          </w:tcPr>
          <w:p>
            <w:pPr>
              <w:spacing w:line="320" w:lineRule="exact"/>
              <w:jc w:val="center"/>
              <w:rPr>
                <w:rFonts w:hint="eastAsia" w:ascii="仿宋_GB2312" w:hAnsi="仿宋_GB2312" w:eastAsia="仿宋_GB2312"/>
                <w:color w:val="000000"/>
              </w:rPr>
            </w:pPr>
            <w:r>
              <w:rPr>
                <w:rFonts w:hint="eastAsia" w:ascii="仿宋_GB2312" w:hAnsi="仿宋_GB2312" w:eastAsia="仿宋_GB2312"/>
                <w:color w:val="000000"/>
              </w:rPr>
              <w:t>202</w:t>
            </w:r>
            <w:r>
              <w:rPr>
                <w:rFonts w:hint="eastAsia" w:ascii="仿宋_GB2312" w:hAnsi="仿宋_GB2312" w:eastAsia="仿宋_GB2312"/>
                <w:color w:val="000000"/>
                <w:lang w:val="en-US" w:eastAsia="zh-CN"/>
              </w:rPr>
              <w:t>2</w:t>
            </w:r>
            <w:r>
              <w:rPr>
                <w:rFonts w:hint="eastAsia" w:ascii="仿宋_GB2312" w:hAnsi="仿宋_GB2312" w:eastAsia="仿宋_GB2312"/>
                <w:color w:val="000000"/>
              </w:rPr>
              <w:t>年</w:t>
            </w:r>
          </w:p>
        </w:tc>
        <w:tc>
          <w:tcPr>
            <w:tcW w:w="1739" w:type="dxa"/>
            <w:vAlign w:val="center"/>
          </w:tcPr>
          <w:p>
            <w:pPr>
              <w:spacing w:line="320" w:lineRule="exact"/>
              <w:rPr>
                <w:rFonts w:hint="eastAsia" w:ascii="仿宋_GB2312" w:hAnsi="仿宋_GB2312" w:eastAsia="仿宋_GB2312"/>
                <w:color w:val="000000"/>
              </w:rPr>
            </w:pPr>
          </w:p>
        </w:tc>
        <w:tc>
          <w:tcPr>
            <w:tcW w:w="2061" w:type="dxa"/>
            <w:gridSpan w:val="3"/>
            <w:vAlign w:val="center"/>
          </w:tcPr>
          <w:p>
            <w:pPr>
              <w:spacing w:line="320" w:lineRule="exact"/>
              <w:rPr>
                <w:rFonts w:hint="eastAsia" w:ascii="仿宋_GB2312" w:hAnsi="仿宋_GB2312" w:eastAsia="仿宋_GB2312"/>
                <w:color w:val="000000"/>
              </w:rPr>
            </w:pPr>
          </w:p>
        </w:tc>
        <w:tc>
          <w:tcPr>
            <w:tcW w:w="2250" w:type="dxa"/>
            <w:gridSpan w:val="3"/>
            <w:vAlign w:val="center"/>
          </w:tcPr>
          <w:p>
            <w:pPr>
              <w:spacing w:line="320" w:lineRule="exact"/>
              <w:jc w:val="center"/>
              <w:rPr>
                <w:rFonts w:hint="eastAsia" w:ascii="仿宋_GB2312" w:hAnsi="仿宋_GB2312" w:eastAsia="仿宋_GB2312"/>
                <w:color w:val="000000"/>
              </w:rPr>
            </w:pPr>
          </w:p>
        </w:tc>
        <w:tc>
          <w:tcPr>
            <w:tcW w:w="2300" w:type="dxa"/>
            <w:gridSpan w:val="2"/>
            <w:vAlign w:val="center"/>
          </w:tcPr>
          <w:p>
            <w:pPr>
              <w:spacing w:line="320" w:lineRule="exact"/>
              <w:rPr>
                <w:rFonts w:hint="eastAsia" w:ascii="仿宋_GB2312" w:hAnsi="仿宋_GB2312"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9" w:type="dxa"/>
            <w:vAlign w:val="center"/>
          </w:tcPr>
          <w:p>
            <w:pPr>
              <w:spacing w:line="240" w:lineRule="exact"/>
              <w:rPr>
                <w:rFonts w:hint="eastAsia" w:ascii="仿宋_GB2312" w:hAnsi="仿宋_GB2312" w:eastAsia="仿宋_GB2312"/>
                <w:color w:val="000000"/>
              </w:rPr>
            </w:pPr>
            <w:r>
              <w:rPr>
                <w:rFonts w:hint="eastAsia" w:ascii="仿宋_GB2312" w:hAnsi="仿宋_GB2312" w:eastAsia="仿宋_GB2312"/>
                <w:b/>
                <w:color w:val="000000"/>
              </w:rPr>
              <w:t>企业信息</w:t>
            </w:r>
          </w:p>
        </w:tc>
        <w:tc>
          <w:tcPr>
            <w:tcW w:w="8371" w:type="dxa"/>
            <w:gridSpan w:val="10"/>
            <w:vAlign w:val="center"/>
          </w:tcPr>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1、依据第一主营业务，本企业属于哪种类型，请选择其中一项上打“√”。</w:t>
            </w:r>
          </w:p>
          <w:p>
            <w:pPr>
              <w:pStyle w:val="6"/>
              <w:shd w:val="clear" w:color="auto" w:fill="FFFFFF"/>
              <w:spacing w:before="0" w:beforeAutospacing="0" w:after="0" w:afterAutospacing="0" w:line="360" w:lineRule="exact"/>
              <w:ind w:firstLine="480" w:firstLine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A.制造业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B.服务业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C.采掘业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D.建筑业</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E.其它</w:t>
            </w:r>
            <w:r>
              <w:rPr>
                <w:rFonts w:hint="eastAsia" w:ascii="仿宋_GB2312" w:hAnsi="仿宋_GB2312" w:eastAsia="仿宋_GB2312"/>
                <w:color w:val="000000"/>
                <w:lang w:eastAsia="zh-CN"/>
              </w:rPr>
              <w:sym w:font="Wingdings" w:char="00A8"/>
            </w:r>
          </w:p>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2、202</w:t>
            </w:r>
            <w:r>
              <w:rPr>
                <w:rFonts w:hint="eastAsia" w:ascii="仿宋_GB2312" w:hAnsi="仿宋_GB2312" w:eastAsia="仿宋_GB2312"/>
                <w:color w:val="000000"/>
                <w:lang w:val="en-US" w:eastAsia="zh-CN"/>
              </w:rPr>
              <w:t>2</w:t>
            </w:r>
            <w:r>
              <w:rPr>
                <w:rFonts w:hint="eastAsia" w:ascii="仿宋_GB2312" w:hAnsi="仿宋_GB2312" w:eastAsia="仿宋_GB2312"/>
                <w:color w:val="000000"/>
                <w:lang w:eastAsia="zh-CN"/>
              </w:rPr>
              <w:t>年企业是否并购或重组其他企业？如有，共涉及（ ）家企业。</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3、截至202</w:t>
            </w:r>
            <w:r>
              <w:rPr>
                <w:rFonts w:hint="eastAsia" w:ascii="仿宋_GB2312" w:hAnsi="仿宋_GB2312" w:eastAsia="仿宋_GB2312"/>
                <w:color w:val="000000"/>
                <w:lang w:val="en-US" w:eastAsia="zh-CN"/>
              </w:rPr>
              <w:t>2</w:t>
            </w:r>
            <w:r>
              <w:rPr>
                <w:rFonts w:hint="eastAsia" w:ascii="仿宋_GB2312" w:hAnsi="仿宋_GB2312" w:eastAsia="仿宋_GB2312"/>
                <w:color w:val="000000"/>
                <w:lang w:eastAsia="zh-CN"/>
              </w:rPr>
              <w:t>年底，本企业拥有全资和控股子公司（ ）家、参股公司（ ）家、分公司（ ）家。</w:t>
            </w:r>
          </w:p>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4、截至202</w:t>
            </w:r>
            <w:r>
              <w:rPr>
                <w:rFonts w:hint="eastAsia" w:ascii="仿宋_GB2312" w:hAnsi="仿宋_GB2312" w:eastAsia="仿宋_GB2312"/>
                <w:color w:val="000000"/>
                <w:lang w:val="en-US" w:eastAsia="zh-CN"/>
              </w:rPr>
              <w:t>2</w:t>
            </w:r>
            <w:r>
              <w:rPr>
                <w:rFonts w:hint="eastAsia" w:ascii="仿宋_GB2312" w:hAnsi="仿宋_GB2312" w:eastAsia="仿宋_GB2312"/>
                <w:color w:val="000000"/>
                <w:lang w:eastAsia="zh-CN"/>
              </w:rPr>
              <w:t>年底，本企业拥有专利（ ）项，其中：发明专利（ ）项。</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5、本企业参与的国际、国家和行业标准共（ ）项，其中：国家和行业标准（ ）项、国际标准（ ）项。</w:t>
            </w:r>
          </w:p>
          <w:p>
            <w:pPr>
              <w:pStyle w:val="6"/>
              <w:shd w:val="clear" w:color="auto" w:fill="FFFFFF"/>
              <w:spacing w:before="0" w:beforeAutospacing="0" w:after="0" w:afterAutospacing="0" w:line="360" w:lineRule="exact"/>
              <w:rPr>
                <w:rFonts w:hint="eastAsia" w:ascii="仿宋_GB2312" w:hAnsi="仿宋_GB2312" w:eastAsia="仿宋_GB2312"/>
                <w:color w:val="000000"/>
                <w:lang w:eastAsia="zh-CN"/>
              </w:rPr>
            </w:pPr>
            <w:r>
              <w:rPr>
                <w:rFonts w:hint="eastAsia" w:ascii="仿宋_GB2312" w:hAnsi="仿宋_GB2312" w:eastAsia="仿宋_GB2312"/>
                <w:color w:val="000000"/>
                <w:lang w:eastAsia="zh-CN"/>
              </w:rPr>
              <w:t>6、企业是否拥有省级以上研发平台或院士研究站？</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eastAsia="zh-CN"/>
              </w:rPr>
              <w:t>7、是否有上市（挂牌）计划？</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否。是否已经开展上市（挂牌）辅导，</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p>
          <w:p>
            <w:pPr>
              <w:pStyle w:val="6"/>
              <w:shd w:val="clear" w:color="auto" w:fill="FFFFFF"/>
              <w:spacing w:before="0" w:beforeAutospacing="0" w:after="0" w:afterAutospacing="0" w:line="360" w:lineRule="exact"/>
              <w:rPr>
                <w:rFonts w:hint="eastAsia" w:ascii="仿宋_GB2312" w:hAnsi="仿宋_GB2312" w:eastAsia="仿宋_GB2312"/>
                <w:color w:val="000000"/>
                <w:lang w:val="en-US" w:eastAsia="zh-CN"/>
              </w:rPr>
            </w:pPr>
            <w:r>
              <w:rPr>
                <w:rFonts w:hint="eastAsia" w:ascii="仿宋_GB2312" w:hAnsi="仿宋_GB2312" w:eastAsia="仿宋_GB2312"/>
                <w:color w:val="000000"/>
                <w:lang w:val="en-US" w:eastAsia="zh-CN"/>
              </w:rPr>
              <w:t>8</w:t>
            </w:r>
            <w:r>
              <w:rPr>
                <w:rFonts w:hint="eastAsia" w:ascii="仿宋_GB2312" w:hAnsi="仿宋_GB2312" w:eastAsia="仿宋_GB2312"/>
                <w:color w:val="000000"/>
                <w:lang w:eastAsia="zh-CN"/>
              </w:rPr>
              <w:t>、企业是否</w:t>
            </w:r>
            <w:r>
              <w:rPr>
                <w:rFonts w:hint="eastAsia" w:ascii="仿宋_GB2312" w:hAnsi="仿宋_GB2312" w:eastAsia="仿宋_GB2312"/>
                <w:color w:val="000000"/>
                <w:lang w:val="en-US" w:eastAsia="zh-CN"/>
              </w:rPr>
              <w:t>系统制定了内部人才培养计划</w:t>
            </w:r>
            <w:r>
              <w:rPr>
                <w:rFonts w:hint="eastAsia" w:ascii="仿宋_GB2312" w:hAnsi="仿宋_GB2312" w:eastAsia="仿宋_GB2312"/>
                <w:color w:val="000000"/>
                <w:lang w:eastAsia="zh-CN"/>
              </w:rPr>
              <w:t>？</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否。是否</w:t>
            </w:r>
            <w:r>
              <w:rPr>
                <w:rFonts w:hint="eastAsia" w:ascii="仿宋_GB2312" w:hAnsi="仿宋_GB2312" w:eastAsia="仿宋_GB2312"/>
                <w:color w:val="000000"/>
                <w:lang w:val="en-US" w:eastAsia="zh-CN"/>
              </w:rPr>
              <w:t>列支专项培</w:t>
            </w:r>
          </w:p>
          <w:p>
            <w:pPr>
              <w:pStyle w:val="6"/>
              <w:shd w:val="clear" w:color="auto" w:fill="FFFFFF"/>
              <w:spacing w:before="0" w:beforeAutospacing="0" w:after="0" w:afterAutospacing="0" w:line="360" w:lineRule="exact"/>
              <w:ind w:firstLine="480" w:firstLineChars="200"/>
              <w:rPr>
                <w:rFonts w:hint="eastAsia" w:ascii="仿宋_GB2312" w:hAnsi="仿宋_GB2312" w:eastAsia="仿宋_GB2312"/>
                <w:color w:val="000000"/>
                <w:lang w:eastAsia="zh-CN"/>
              </w:rPr>
            </w:pPr>
            <w:r>
              <w:rPr>
                <w:rFonts w:hint="eastAsia" w:ascii="仿宋_GB2312" w:hAnsi="仿宋_GB2312" w:eastAsia="仿宋_GB2312"/>
                <w:color w:val="000000"/>
                <w:lang w:val="en-US" w:eastAsia="zh-CN"/>
              </w:rPr>
              <w:t>训经费</w:t>
            </w:r>
            <w:r>
              <w:rPr>
                <w:rFonts w:hint="eastAsia" w:ascii="仿宋_GB2312" w:hAnsi="仿宋_GB2312" w:eastAsia="仿宋_GB2312"/>
                <w:color w:val="000000"/>
                <w:lang w:eastAsia="zh-CN"/>
              </w:rPr>
              <w:t>？</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val="en-US" w:eastAsia="zh-CN"/>
              </w:rPr>
              <w:t>9、</w:t>
            </w:r>
            <w:r>
              <w:rPr>
                <w:rFonts w:hint="eastAsia" w:ascii="仿宋_GB2312" w:hAnsi="仿宋_GB2312" w:eastAsia="仿宋_GB2312"/>
                <w:color w:val="000000"/>
                <w:lang w:eastAsia="zh-CN"/>
              </w:rPr>
              <w:t>企业是否</w:t>
            </w:r>
            <w:r>
              <w:rPr>
                <w:rFonts w:hint="eastAsia" w:ascii="仿宋_GB2312" w:hAnsi="仿宋_GB2312" w:eastAsia="仿宋_GB2312"/>
                <w:color w:val="000000"/>
                <w:lang w:val="en-US" w:eastAsia="zh-CN"/>
              </w:rPr>
              <w:t>引进过职业经理人</w:t>
            </w:r>
            <w:r>
              <w:rPr>
                <w:rFonts w:hint="eastAsia" w:ascii="仿宋_GB2312" w:hAnsi="仿宋_GB2312" w:eastAsia="仿宋_GB2312"/>
                <w:color w:val="000000"/>
                <w:lang w:eastAsia="zh-CN"/>
              </w:rPr>
              <w:t>？</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否。是否</w:t>
            </w:r>
            <w:r>
              <w:rPr>
                <w:rFonts w:hint="eastAsia" w:ascii="仿宋_GB2312" w:hAnsi="仿宋_GB2312" w:eastAsia="仿宋_GB2312"/>
                <w:color w:val="000000"/>
                <w:lang w:val="en-US" w:eastAsia="zh-CN"/>
              </w:rPr>
              <w:t>有计划引进职业经理人</w:t>
            </w:r>
            <w:r>
              <w:rPr>
                <w:rFonts w:hint="eastAsia" w:ascii="仿宋_GB2312" w:hAnsi="仿宋_GB2312" w:eastAsia="仿宋_GB2312"/>
                <w:color w:val="000000"/>
                <w:lang w:eastAsia="zh-CN"/>
              </w:rPr>
              <w:t>？</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p>
          <w:p>
            <w:pPr>
              <w:pStyle w:val="6"/>
              <w:shd w:val="clear" w:color="auto" w:fill="FFFFFF"/>
              <w:spacing w:before="0" w:beforeAutospacing="0" w:after="0" w:afterAutospacing="0" w:line="360" w:lineRule="exact"/>
              <w:ind w:left="480" w:hanging="480" w:hangingChars="200"/>
              <w:rPr>
                <w:rFonts w:hint="eastAsia" w:ascii="仿宋_GB2312" w:hAnsi="仿宋_GB2312" w:eastAsia="仿宋_GB2312"/>
                <w:color w:val="000000"/>
                <w:lang w:eastAsia="zh-CN"/>
              </w:rPr>
            </w:pPr>
            <w:r>
              <w:rPr>
                <w:rFonts w:hint="eastAsia" w:ascii="仿宋_GB2312" w:hAnsi="仿宋_GB2312" w:eastAsia="仿宋_GB2312"/>
                <w:color w:val="000000"/>
                <w:lang w:val="en-US" w:eastAsia="zh-CN"/>
              </w:rPr>
              <w:t>10、</w:t>
            </w:r>
            <w:r>
              <w:rPr>
                <w:rFonts w:hint="eastAsia" w:ascii="仿宋_GB2312" w:hAnsi="仿宋_GB2312" w:eastAsia="仿宋_GB2312"/>
                <w:color w:val="000000"/>
                <w:lang w:eastAsia="zh-CN"/>
              </w:rPr>
              <w:t>企业</w:t>
            </w:r>
            <w:r>
              <w:rPr>
                <w:rFonts w:hint="eastAsia" w:ascii="仿宋_GB2312" w:hAnsi="仿宋_GB2312" w:eastAsia="仿宋_GB2312"/>
                <w:color w:val="000000"/>
                <w:lang w:val="en-US" w:eastAsia="zh-CN"/>
              </w:rPr>
              <w:t>是否接受过管理咨询、精益生产等方面的辅导？</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r>
              <w:rPr>
                <w:rFonts w:hint="eastAsia" w:ascii="仿宋_GB2312" w:hAnsi="仿宋_GB2312" w:eastAsia="仿宋_GB2312"/>
                <w:color w:val="000000"/>
                <w:lang w:val="en-US" w:eastAsia="zh-CN"/>
              </w:rPr>
              <w:t>是否有意愿接受管理咨询、精益生产等方面的辅导？</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是；</w:t>
            </w:r>
            <w:r>
              <w:rPr>
                <w:rFonts w:hint="eastAsia" w:ascii="仿宋_GB2312" w:hAnsi="仿宋_GB2312" w:eastAsia="仿宋_GB2312"/>
                <w:color w:val="000000"/>
                <w:lang w:eastAsia="zh-CN"/>
              </w:rPr>
              <w:sym w:font="Wingdings" w:char="00A8"/>
            </w:r>
            <w:r>
              <w:rPr>
                <w:rFonts w:hint="eastAsia" w:ascii="仿宋_GB2312" w:hAnsi="仿宋_GB2312" w:eastAsia="仿宋_GB2312"/>
                <w:color w:val="000000"/>
                <w:lang w:eastAsia="zh-CN"/>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1" w:hRule="atLeast"/>
          <w:jc w:val="center"/>
        </w:trPr>
        <w:tc>
          <w:tcPr>
            <w:tcW w:w="3206" w:type="dxa"/>
            <w:gridSpan w:val="4"/>
            <w:vAlign w:val="top"/>
          </w:tcPr>
          <w:p>
            <w:pPr>
              <w:keepNext w:val="0"/>
              <w:keepLines w:val="0"/>
              <w:pageBreakBefore w:val="0"/>
              <w:widowControl/>
              <w:kinsoku/>
              <w:wordWrap/>
              <w:overflowPunct/>
              <w:topLinePunct w:val="0"/>
              <w:autoSpaceDE/>
              <w:autoSpaceDN/>
              <w:bidi w:val="0"/>
              <w:adjustRightInd/>
              <w:snapToGrid/>
              <w:spacing w:line="400" w:lineRule="exact"/>
              <w:ind w:left="0" w:firstLine="0" w:firstLineChars="0"/>
              <w:jc w:val="both"/>
              <w:textAlignment w:val="auto"/>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企业主管财务负责人（签字）：</w:t>
            </w: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pStyle w:val="2"/>
              <w:rPr>
                <w:rFonts w:hint="eastAsia"/>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center"/>
              <w:rPr>
                <w:rFonts w:ascii="仿宋_GB2312" w:hAnsi="仿宋_GB2312" w:eastAsia="仿宋_GB2312"/>
                <w:color w:val="000000"/>
                <w:sz w:val="24"/>
                <w:szCs w:val="24"/>
                <w:lang w:eastAsia="zh-CN"/>
              </w:rPr>
            </w:pPr>
            <w:r>
              <w:rPr>
                <w:rFonts w:hint="eastAsia" w:ascii="仿宋_GB2312" w:hAnsi="仿宋_GB2312" w:eastAsia="仿宋_GB2312"/>
                <w:color w:val="000000"/>
                <w:sz w:val="24"/>
                <w:szCs w:val="24"/>
                <w:lang w:val="en-US" w:eastAsia="zh-CN"/>
              </w:rPr>
              <w:t xml:space="preserve">          </w:t>
            </w:r>
            <w:r>
              <w:rPr>
                <w:rFonts w:hint="eastAsia" w:ascii="仿宋_GB2312" w:hAnsi="仿宋_GB2312" w:eastAsia="仿宋_GB2312"/>
                <w:color w:val="000000"/>
                <w:sz w:val="24"/>
                <w:szCs w:val="24"/>
                <w:lang w:eastAsia="zh-CN"/>
              </w:rPr>
              <w:t>202</w:t>
            </w:r>
            <w:r>
              <w:rPr>
                <w:rFonts w:hint="eastAsia" w:ascii="仿宋_GB2312" w:hAnsi="仿宋_GB2312" w:eastAsia="仿宋_GB2312"/>
                <w:color w:val="000000"/>
                <w:sz w:val="24"/>
                <w:szCs w:val="24"/>
                <w:lang w:val="en-US" w:eastAsia="zh-CN"/>
              </w:rPr>
              <w:t>3</w:t>
            </w:r>
            <w:r>
              <w:rPr>
                <w:rFonts w:hint="eastAsia" w:ascii="仿宋_GB2312" w:hAnsi="仿宋_GB2312" w:eastAsia="仿宋_GB2312"/>
                <w:color w:val="000000"/>
                <w:sz w:val="24"/>
                <w:szCs w:val="24"/>
                <w:lang w:eastAsia="zh-CN"/>
              </w:rPr>
              <w:t>年  月  日</w:t>
            </w:r>
          </w:p>
        </w:tc>
        <w:tc>
          <w:tcPr>
            <w:tcW w:w="3206" w:type="dxa"/>
            <w:gridSpan w:val="3"/>
            <w:vAlign w:val="top"/>
          </w:tcPr>
          <w:p>
            <w:pPr>
              <w:spacing w:line="400" w:lineRule="exact"/>
              <w:jc w:val="both"/>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企业法人代表（签字）：</w:t>
            </w: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pStyle w:val="2"/>
              <w:rPr>
                <w:rFonts w:hint="eastAsia"/>
                <w:color w:val="000000"/>
                <w:sz w:val="24"/>
                <w:szCs w:val="24"/>
                <w:lang w:eastAsia="zh-CN"/>
              </w:rPr>
            </w:pPr>
          </w:p>
          <w:p>
            <w:pPr>
              <w:pStyle w:val="2"/>
              <w:rPr>
                <w:rFonts w:hint="eastAsia"/>
                <w:lang w:eastAsia="zh-CN"/>
              </w:rPr>
            </w:pPr>
          </w:p>
          <w:p>
            <w:pPr>
              <w:spacing w:line="400" w:lineRule="exact"/>
              <w:jc w:val="right"/>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202</w:t>
            </w:r>
            <w:r>
              <w:rPr>
                <w:rFonts w:hint="eastAsia" w:ascii="仿宋_GB2312" w:hAnsi="仿宋_GB2312" w:eastAsia="仿宋_GB2312"/>
                <w:color w:val="000000"/>
                <w:sz w:val="24"/>
                <w:szCs w:val="24"/>
                <w:lang w:val="en-US" w:eastAsia="zh-CN"/>
              </w:rPr>
              <w:t>3</w:t>
            </w:r>
            <w:r>
              <w:rPr>
                <w:rFonts w:hint="eastAsia" w:ascii="仿宋_GB2312" w:hAnsi="仿宋_GB2312" w:eastAsia="仿宋_GB2312"/>
                <w:color w:val="000000"/>
                <w:sz w:val="24"/>
                <w:szCs w:val="24"/>
                <w:lang w:eastAsia="zh-CN"/>
              </w:rPr>
              <w:t>年  月  日</w:t>
            </w:r>
          </w:p>
        </w:tc>
        <w:tc>
          <w:tcPr>
            <w:tcW w:w="3208" w:type="dxa"/>
            <w:gridSpan w:val="4"/>
            <w:vAlign w:val="top"/>
          </w:tcPr>
          <w:p>
            <w:pPr>
              <w:spacing w:line="400" w:lineRule="exact"/>
              <w:jc w:val="both"/>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申报企业意见 ：</w:t>
            </w: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pStyle w:val="2"/>
              <w:rPr>
                <w:rFonts w:hint="eastAsia"/>
                <w:color w:val="000000"/>
                <w:sz w:val="24"/>
                <w:szCs w:val="24"/>
                <w:lang w:eastAsia="zh-CN"/>
              </w:rPr>
            </w:pPr>
          </w:p>
          <w:p>
            <w:pPr>
              <w:spacing w:line="400" w:lineRule="exact"/>
              <w:jc w:val="both"/>
              <w:rPr>
                <w:rFonts w:hint="eastAsia" w:ascii="仿宋_GB2312" w:hAnsi="仿宋_GB2312" w:eastAsia="仿宋_GB2312"/>
                <w:color w:val="000000"/>
                <w:sz w:val="24"/>
                <w:szCs w:val="24"/>
                <w:lang w:eastAsia="zh-CN"/>
              </w:rPr>
            </w:pPr>
          </w:p>
          <w:p>
            <w:pPr>
              <w:spacing w:line="400" w:lineRule="exact"/>
              <w:jc w:val="center"/>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val="en-US" w:eastAsia="zh-CN"/>
              </w:rPr>
              <w:t xml:space="preserve">          </w:t>
            </w:r>
            <w:r>
              <w:rPr>
                <w:rFonts w:hint="eastAsia" w:ascii="仿宋_GB2312" w:hAnsi="仿宋_GB2312" w:eastAsia="仿宋_GB2312"/>
                <w:color w:val="000000"/>
                <w:sz w:val="24"/>
                <w:szCs w:val="24"/>
                <w:lang w:eastAsia="zh-CN"/>
              </w:rPr>
              <w:t>（盖章）</w:t>
            </w:r>
          </w:p>
          <w:p>
            <w:pPr>
              <w:spacing w:line="400" w:lineRule="exact"/>
              <w:jc w:val="right"/>
              <w:rPr>
                <w:rFonts w:hint="eastAsia" w:ascii="仿宋_GB2312" w:hAnsi="仿宋_GB2312" w:eastAsia="仿宋_GB2312"/>
                <w:color w:val="000000"/>
                <w:sz w:val="24"/>
                <w:szCs w:val="24"/>
              </w:rPr>
            </w:pPr>
            <w:r>
              <w:rPr>
                <w:rFonts w:hint="eastAsia" w:ascii="仿宋_GB2312" w:hAnsi="仿宋_GB2312" w:eastAsia="仿宋_GB2312"/>
                <w:color w:val="000000"/>
                <w:sz w:val="24"/>
                <w:szCs w:val="24"/>
                <w:lang w:eastAsia="zh-CN"/>
              </w:rPr>
              <w:t>202</w:t>
            </w:r>
            <w:r>
              <w:rPr>
                <w:rFonts w:hint="eastAsia" w:ascii="仿宋_GB2312" w:hAnsi="仿宋_GB2312" w:eastAsia="仿宋_GB2312"/>
                <w:color w:val="000000"/>
                <w:sz w:val="24"/>
                <w:szCs w:val="24"/>
                <w:lang w:val="en-US" w:eastAsia="zh-CN"/>
              </w:rPr>
              <w:t>3</w:t>
            </w:r>
            <w:r>
              <w:rPr>
                <w:rFonts w:hint="eastAsia" w:ascii="仿宋_GB2312" w:hAnsi="仿宋_GB2312" w:eastAsia="仿宋_GB2312"/>
                <w:color w:val="000000"/>
                <w:sz w:val="24"/>
                <w:szCs w:val="24"/>
                <w:lang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8" w:hRule="atLeast"/>
          <w:jc w:val="center"/>
        </w:trPr>
        <w:tc>
          <w:tcPr>
            <w:tcW w:w="3206" w:type="dxa"/>
            <w:gridSpan w:val="4"/>
          </w:tcPr>
          <w:p>
            <w:pPr>
              <w:spacing w:line="400" w:lineRule="exact"/>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各区（市）工信局、高新区经发局</w:t>
            </w:r>
            <w:r>
              <w:rPr>
                <w:rFonts w:hint="eastAsia" w:ascii="仿宋_GB2312" w:hAnsi="仿宋_GB2312" w:eastAsia="仿宋_GB2312"/>
                <w:color w:val="000000"/>
                <w:sz w:val="24"/>
                <w:szCs w:val="24"/>
                <w:lang w:val="en-US" w:eastAsia="zh-CN"/>
              </w:rPr>
              <w:t>或区（市）行业关联部门</w:t>
            </w:r>
            <w:r>
              <w:rPr>
                <w:rFonts w:hint="eastAsia" w:ascii="仿宋_GB2312" w:hAnsi="仿宋_GB2312" w:eastAsia="仿宋_GB2312"/>
                <w:color w:val="000000"/>
                <w:sz w:val="24"/>
                <w:szCs w:val="24"/>
                <w:lang w:eastAsia="zh-CN"/>
              </w:rPr>
              <w:t>审核意见：</w:t>
            </w:r>
          </w:p>
          <w:p>
            <w:pPr>
              <w:pStyle w:val="2"/>
              <w:rPr>
                <w:rFonts w:hint="eastAsia" w:ascii="仿宋_GB2312" w:hAnsi="仿宋_GB2312" w:eastAsia="仿宋_GB2312"/>
                <w:color w:val="000000"/>
                <w:sz w:val="24"/>
                <w:szCs w:val="24"/>
                <w:lang w:eastAsia="zh-CN"/>
              </w:rPr>
            </w:pPr>
          </w:p>
          <w:p>
            <w:pPr>
              <w:rPr>
                <w:rFonts w:hint="eastAsia" w:ascii="仿宋_GB2312" w:hAnsi="仿宋_GB2312" w:eastAsia="仿宋_GB2312"/>
                <w:color w:val="000000"/>
                <w:sz w:val="24"/>
                <w:szCs w:val="24"/>
                <w:lang w:eastAsia="zh-CN"/>
              </w:rPr>
            </w:pPr>
          </w:p>
          <w:p>
            <w:pPr>
              <w:pStyle w:val="2"/>
              <w:rPr>
                <w:rFonts w:hint="eastAsia" w:ascii="仿宋_GB2312" w:hAnsi="仿宋_GB2312" w:eastAsia="仿宋_GB2312"/>
                <w:color w:val="000000"/>
                <w:sz w:val="24"/>
                <w:szCs w:val="24"/>
                <w:lang w:eastAsia="zh-CN"/>
              </w:rPr>
            </w:pPr>
          </w:p>
          <w:p>
            <w:pPr>
              <w:rPr>
                <w:rFonts w:hint="eastAsia"/>
                <w:lang w:eastAsia="zh-CN"/>
              </w:rPr>
            </w:pPr>
          </w:p>
          <w:p>
            <w:pPr>
              <w:spacing w:line="400" w:lineRule="exact"/>
              <w:jc w:val="center"/>
              <w:rPr>
                <w:rFonts w:hint="eastAsia" w:ascii="仿宋_GB2312" w:hAnsi="仿宋_GB2312" w:eastAsia="仿宋_GB2312"/>
                <w:color w:val="000000"/>
                <w:sz w:val="24"/>
                <w:szCs w:val="24"/>
              </w:rPr>
            </w:pPr>
            <w:r>
              <w:rPr>
                <w:rFonts w:hint="eastAsia" w:ascii="仿宋_GB2312" w:hAnsi="仿宋_GB2312" w:eastAsia="仿宋_GB2312"/>
                <w:color w:val="000000"/>
                <w:sz w:val="24"/>
                <w:szCs w:val="24"/>
                <w:lang w:val="en-US" w:eastAsia="zh-CN"/>
              </w:rPr>
              <w:t xml:space="preserve">            </w:t>
            </w:r>
            <w:r>
              <w:rPr>
                <w:rFonts w:hint="eastAsia" w:ascii="仿宋_GB2312" w:hAnsi="仿宋_GB2312" w:eastAsia="仿宋_GB2312"/>
                <w:color w:val="000000"/>
                <w:sz w:val="24"/>
                <w:szCs w:val="24"/>
              </w:rPr>
              <w:t>（盖章）</w:t>
            </w:r>
          </w:p>
          <w:p>
            <w:pPr>
              <w:spacing w:line="400" w:lineRule="exact"/>
              <w:ind w:left="240" w:hanging="240" w:hangingChars="100"/>
              <w:jc w:val="right"/>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202</w:t>
            </w:r>
            <w:r>
              <w:rPr>
                <w:rFonts w:hint="eastAsia" w:ascii="仿宋_GB2312" w:hAnsi="仿宋_GB2312" w:eastAsia="仿宋_GB2312"/>
                <w:color w:val="000000"/>
                <w:sz w:val="24"/>
                <w:szCs w:val="24"/>
                <w:lang w:val="en-US" w:eastAsia="zh-CN"/>
              </w:rPr>
              <w:t>3</w:t>
            </w:r>
            <w:r>
              <w:rPr>
                <w:rFonts w:hint="eastAsia" w:ascii="仿宋_GB2312" w:hAnsi="仿宋_GB2312" w:eastAsia="仿宋_GB2312"/>
                <w:color w:val="000000"/>
                <w:sz w:val="24"/>
                <w:szCs w:val="24"/>
                <w:lang w:eastAsia="zh-CN"/>
              </w:rPr>
              <w:t>年  月  日</w:t>
            </w:r>
          </w:p>
          <w:p>
            <w:pPr>
              <w:spacing w:line="400" w:lineRule="exact"/>
              <w:jc w:val="center"/>
              <w:rPr>
                <w:rFonts w:ascii="仿宋_GB2312" w:hAnsi="仿宋_GB2312" w:eastAsia="仿宋_GB2312"/>
                <w:color w:val="000000"/>
                <w:sz w:val="24"/>
                <w:szCs w:val="24"/>
                <w:lang w:eastAsia="zh-CN"/>
              </w:rPr>
            </w:pPr>
          </w:p>
        </w:tc>
        <w:tc>
          <w:tcPr>
            <w:tcW w:w="3206" w:type="dxa"/>
            <w:gridSpan w:val="3"/>
          </w:tcPr>
          <w:p>
            <w:pPr>
              <w:spacing w:line="400" w:lineRule="exact"/>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枣庄市企业联合会初审意见：</w:t>
            </w:r>
          </w:p>
          <w:p>
            <w:pPr>
              <w:pStyle w:val="2"/>
              <w:rPr>
                <w:rFonts w:hint="eastAsia" w:ascii="仿宋_GB2312" w:hAnsi="仿宋_GB2312" w:eastAsia="仿宋_GB2312"/>
                <w:color w:val="000000"/>
                <w:sz w:val="24"/>
                <w:szCs w:val="24"/>
                <w:lang w:eastAsia="zh-CN"/>
              </w:rPr>
            </w:pPr>
          </w:p>
          <w:p>
            <w:pPr>
              <w:rPr>
                <w:rFonts w:hint="eastAsia" w:ascii="仿宋_GB2312" w:hAnsi="仿宋_GB2312" w:eastAsia="仿宋_GB2312"/>
                <w:color w:val="000000"/>
                <w:sz w:val="24"/>
                <w:szCs w:val="24"/>
                <w:lang w:eastAsia="zh-CN"/>
              </w:rPr>
            </w:pPr>
          </w:p>
          <w:p>
            <w:pPr>
              <w:pStyle w:val="2"/>
              <w:rPr>
                <w:rFonts w:hint="eastAsia" w:ascii="仿宋_GB2312" w:hAnsi="仿宋_GB2312" w:eastAsia="仿宋_GB2312"/>
                <w:color w:val="000000"/>
                <w:sz w:val="24"/>
                <w:szCs w:val="24"/>
                <w:lang w:eastAsia="zh-CN"/>
              </w:rPr>
            </w:pPr>
          </w:p>
          <w:p>
            <w:pPr>
              <w:pStyle w:val="2"/>
              <w:rPr>
                <w:rFonts w:hint="eastAsia"/>
                <w:lang w:eastAsia="zh-CN"/>
              </w:rPr>
            </w:pPr>
          </w:p>
          <w:p>
            <w:pPr>
              <w:spacing w:line="400" w:lineRule="exact"/>
              <w:jc w:val="center"/>
              <w:rPr>
                <w:rFonts w:hint="eastAsia" w:ascii="仿宋_GB2312" w:hAnsi="仿宋_GB2312" w:eastAsia="仿宋_GB2312"/>
                <w:color w:val="000000"/>
                <w:sz w:val="24"/>
                <w:szCs w:val="24"/>
              </w:rPr>
            </w:pPr>
            <w:r>
              <w:rPr>
                <w:rFonts w:hint="eastAsia" w:ascii="仿宋_GB2312" w:hAnsi="仿宋_GB2312" w:eastAsia="仿宋_GB2312"/>
                <w:color w:val="000000"/>
                <w:sz w:val="24"/>
                <w:szCs w:val="24"/>
                <w:lang w:val="en-US" w:eastAsia="zh-CN"/>
              </w:rPr>
              <w:t xml:space="preserve">          </w:t>
            </w:r>
            <w:r>
              <w:rPr>
                <w:rFonts w:hint="eastAsia" w:ascii="仿宋_GB2312" w:hAnsi="仿宋_GB2312" w:eastAsia="仿宋_GB2312"/>
                <w:color w:val="000000"/>
                <w:sz w:val="24"/>
                <w:szCs w:val="24"/>
              </w:rPr>
              <w:t>（盖章）</w:t>
            </w:r>
          </w:p>
          <w:p>
            <w:pPr>
              <w:spacing w:line="400" w:lineRule="exact"/>
              <w:ind w:left="240" w:hanging="240" w:hangingChars="100"/>
              <w:jc w:val="right"/>
              <w:rPr>
                <w:rFonts w:hint="eastAsia" w:ascii="仿宋_GB2312" w:hAnsi="仿宋_GB2312" w:eastAsia="仿宋_GB2312"/>
                <w:color w:val="000000"/>
                <w:sz w:val="24"/>
                <w:szCs w:val="24"/>
                <w:lang w:val="en-US" w:eastAsia="zh-CN"/>
              </w:rPr>
            </w:pPr>
            <w:r>
              <w:rPr>
                <w:rFonts w:hint="eastAsia" w:ascii="仿宋_GB2312" w:hAnsi="仿宋_GB2312" w:eastAsia="仿宋_GB2312"/>
                <w:color w:val="000000"/>
                <w:sz w:val="24"/>
                <w:szCs w:val="24"/>
                <w:lang w:eastAsia="zh-CN"/>
              </w:rPr>
              <w:t>202</w:t>
            </w:r>
            <w:r>
              <w:rPr>
                <w:rFonts w:hint="eastAsia" w:ascii="仿宋_GB2312" w:hAnsi="仿宋_GB2312" w:eastAsia="仿宋_GB2312"/>
                <w:color w:val="000000"/>
                <w:sz w:val="24"/>
                <w:szCs w:val="24"/>
                <w:lang w:val="en-US" w:eastAsia="zh-CN"/>
              </w:rPr>
              <w:t>3</w:t>
            </w:r>
            <w:r>
              <w:rPr>
                <w:rFonts w:hint="eastAsia" w:ascii="仿宋_GB2312" w:hAnsi="仿宋_GB2312" w:eastAsia="仿宋_GB2312"/>
                <w:color w:val="000000"/>
                <w:sz w:val="24"/>
                <w:szCs w:val="24"/>
                <w:lang w:eastAsia="zh-CN"/>
              </w:rPr>
              <w:t>年  月  日</w:t>
            </w:r>
          </w:p>
        </w:tc>
        <w:tc>
          <w:tcPr>
            <w:tcW w:w="3208" w:type="dxa"/>
            <w:gridSpan w:val="4"/>
          </w:tcPr>
          <w:p>
            <w:pPr>
              <w:spacing w:line="400" w:lineRule="exact"/>
              <w:rPr>
                <w:rFonts w:hint="eastAsia" w:ascii="仿宋_GB2312" w:hAnsi="仿宋_GB2312" w:eastAsia="仿宋_GB2312"/>
                <w:color w:val="000000"/>
                <w:sz w:val="24"/>
                <w:szCs w:val="24"/>
                <w:lang w:eastAsia="zh-CN"/>
              </w:rPr>
            </w:pPr>
            <w:r>
              <w:rPr>
                <w:rFonts w:hint="eastAsia" w:ascii="仿宋_GB2312" w:hAnsi="仿宋_GB2312" w:eastAsia="仿宋_GB2312"/>
                <w:color w:val="000000"/>
                <w:sz w:val="24"/>
                <w:szCs w:val="24"/>
                <w:lang w:eastAsia="zh-CN"/>
              </w:rPr>
              <w:t>枣庄市加快工业发展领导小组</w:t>
            </w:r>
            <w:r>
              <w:rPr>
                <w:rFonts w:hint="eastAsia" w:ascii="仿宋_GB2312" w:hAnsi="仿宋_GB2312" w:eastAsia="仿宋_GB2312"/>
                <w:color w:val="000000"/>
                <w:sz w:val="24"/>
                <w:szCs w:val="24"/>
                <w:lang w:val="en-US" w:eastAsia="zh-CN"/>
              </w:rPr>
              <w:t>办公室</w:t>
            </w:r>
            <w:r>
              <w:rPr>
                <w:rFonts w:hint="eastAsia" w:ascii="仿宋_GB2312" w:hAnsi="仿宋_GB2312" w:eastAsia="仿宋_GB2312"/>
                <w:color w:val="000000"/>
                <w:sz w:val="24"/>
                <w:szCs w:val="24"/>
                <w:lang w:eastAsia="zh-CN"/>
              </w:rPr>
              <w:t>复审意见：</w:t>
            </w:r>
          </w:p>
          <w:p>
            <w:pPr>
              <w:pStyle w:val="2"/>
              <w:rPr>
                <w:rFonts w:hint="eastAsia" w:ascii="仿宋_GB2312" w:hAnsi="仿宋_GB2312" w:eastAsia="仿宋_GB2312"/>
                <w:color w:val="000000"/>
                <w:sz w:val="24"/>
                <w:szCs w:val="24"/>
                <w:lang w:eastAsia="zh-CN"/>
              </w:rPr>
            </w:pPr>
          </w:p>
          <w:p>
            <w:pPr>
              <w:rPr>
                <w:rFonts w:hint="eastAsia" w:ascii="仿宋_GB2312" w:hAnsi="仿宋_GB2312" w:eastAsia="仿宋_GB2312"/>
                <w:color w:val="000000"/>
                <w:sz w:val="24"/>
                <w:szCs w:val="24"/>
                <w:lang w:eastAsia="zh-CN"/>
              </w:rPr>
            </w:pPr>
          </w:p>
          <w:p>
            <w:pPr>
              <w:pStyle w:val="2"/>
              <w:rPr>
                <w:rFonts w:hint="eastAsia" w:ascii="仿宋_GB2312" w:hAnsi="仿宋_GB2312" w:eastAsia="仿宋_GB2312"/>
                <w:color w:val="000000"/>
                <w:sz w:val="24"/>
                <w:szCs w:val="24"/>
                <w:lang w:eastAsia="zh-CN"/>
              </w:rPr>
            </w:pPr>
          </w:p>
          <w:p>
            <w:pPr>
              <w:pStyle w:val="2"/>
              <w:rPr>
                <w:rFonts w:hint="eastAsia"/>
                <w:lang w:eastAsia="zh-CN"/>
              </w:rPr>
            </w:pPr>
          </w:p>
          <w:p>
            <w:pPr>
              <w:spacing w:line="400" w:lineRule="exact"/>
              <w:jc w:val="center"/>
              <w:rPr>
                <w:rFonts w:hint="eastAsia" w:ascii="仿宋_GB2312" w:hAnsi="仿宋_GB2312" w:eastAsia="仿宋_GB2312"/>
                <w:color w:val="000000"/>
                <w:sz w:val="24"/>
                <w:szCs w:val="24"/>
              </w:rPr>
            </w:pPr>
            <w:r>
              <w:rPr>
                <w:rFonts w:hint="eastAsia" w:ascii="仿宋_GB2312" w:hAnsi="仿宋_GB2312" w:eastAsia="仿宋_GB2312"/>
                <w:color w:val="000000"/>
                <w:sz w:val="24"/>
                <w:szCs w:val="24"/>
                <w:lang w:val="en-US" w:eastAsia="zh-CN"/>
              </w:rPr>
              <w:t xml:space="preserve">          </w:t>
            </w:r>
            <w:r>
              <w:rPr>
                <w:rFonts w:hint="eastAsia" w:ascii="仿宋_GB2312" w:hAnsi="仿宋_GB2312" w:eastAsia="仿宋_GB2312"/>
                <w:color w:val="000000"/>
                <w:sz w:val="24"/>
                <w:szCs w:val="24"/>
              </w:rPr>
              <w:t>（盖章）</w:t>
            </w:r>
          </w:p>
          <w:p>
            <w:pPr>
              <w:spacing w:line="400" w:lineRule="exact"/>
              <w:jc w:val="right"/>
              <w:rPr>
                <w:rFonts w:hint="eastAsia" w:ascii="仿宋_GB2312" w:hAnsi="仿宋_GB2312" w:eastAsia="仿宋_GB2312"/>
                <w:color w:val="000000"/>
                <w:sz w:val="24"/>
                <w:szCs w:val="24"/>
                <w:lang w:val="en-US" w:eastAsia="zh-CN"/>
              </w:rPr>
            </w:pPr>
            <w:r>
              <w:rPr>
                <w:rFonts w:hint="eastAsia" w:ascii="仿宋_GB2312" w:hAnsi="仿宋_GB2312" w:eastAsia="仿宋_GB2312"/>
                <w:color w:val="000000"/>
                <w:sz w:val="24"/>
                <w:szCs w:val="24"/>
                <w:lang w:val="en-US" w:eastAsia="zh-CN"/>
              </w:rPr>
              <w:t xml:space="preserve"> </w:t>
            </w:r>
            <w:r>
              <w:rPr>
                <w:rFonts w:hint="eastAsia" w:ascii="仿宋_GB2312" w:hAnsi="仿宋_GB2312" w:eastAsia="仿宋_GB2312"/>
                <w:color w:val="000000"/>
                <w:sz w:val="24"/>
                <w:szCs w:val="24"/>
                <w:lang w:eastAsia="zh-CN"/>
              </w:rPr>
              <w:t>202</w:t>
            </w:r>
            <w:r>
              <w:rPr>
                <w:rFonts w:hint="eastAsia" w:ascii="仿宋_GB2312" w:hAnsi="仿宋_GB2312" w:eastAsia="仿宋_GB2312"/>
                <w:color w:val="000000"/>
                <w:sz w:val="24"/>
                <w:szCs w:val="24"/>
                <w:lang w:val="en-US" w:eastAsia="zh-CN"/>
              </w:rPr>
              <w:t>3</w:t>
            </w:r>
            <w:r>
              <w:rPr>
                <w:rFonts w:hint="eastAsia" w:ascii="仿宋_GB2312" w:hAnsi="仿宋_GB2312" w:eastAsia="仿宋_GB2312"/>
                <w:color w:val="000000"/>
                <w:sz w:val="24"/>
                <w:szCs w:val="24"/>
                <w:lang w:eastAsia="zh-CN"/>
              </w:rPr>
              <w:t>年  月  日</w:t>
            </w:r>
          </w:p>
        </w:tc>
      </w:tr>
    </w:tbl>
    <w:p>
      <w:pPr>
        <w:spacing w:line="560" w:lineRule="exact"/>
        <w:rPr>
          <w:rFonts w:hint="eastAsia" w:ascii="黑体" w:hAnsi="黑体" w:eastAsia="黑体"/>
          <w:color w:val="000000"/>
          <w:sz w:val="32"/>
        </w:rPr>
      </w:pPr>
    </w:p>
    <w:p>
      <w:pPr>
        <w:spacing w:line="560" w:lineRule="exact"/>
        <w:rPr>
          <w:rFonts w:hint="eastAsia" w:ascii="黑体" w:hAnsi="黑体" w:eastAsia="黑体"/>
          <w:color w:val="000000"/>
          <w:sz w:val="32"/>
        </w:rPr>
      </w:pPr>
    </w:p>
    <w:p>
      <w:pPr>
        <w:spacing w:line="560" w:lineRule="exact"/>
        <w:rPr>
          <w:rFonts w:hint="eastAsia" w:ascii="黑体" w:hAnsi="黑体" w:eastAsia="黑体"/>
          <w:color w:val="000000"/>
          <w:sz w:val="32"/>
          <w:lang w:eastAsia="zh-CN"/>
        </w:rPr>
      </w:pPr>
      <w:r>
        <w:rPr>
          <w:rFonts w:hint="eastAsia" w:ascii="黑体" w:hAnsi="黑体" w:eastAsia="黑体"/>
          <w:color w:val="000000"/>
          <w:sz w:val="32"/>
        </w:rPr>
        <w:t>附件</w:t>
      </w:r>
      <w:r>
        <w:rPr>
          <w:rFonts w:hint="eastAsia" w:ascii="黑体" w:hAnsi="黑体" w:eastAsia="黑体"/>
          <w:color w:val="000000"/>
          <w:sz w:val="32"/>
          <w:lang w:eastAsia="zh-CN"/>
        </w:rPr>
        <w:t>2</w:t>
      </w:r>
    </w:p>
    <w:p>
      <w:pPr>
        <w:spacing w:line="560" w:lineRule="exact"/>
        <w:jc w:val="center"/>
        <w:rPr>
          <w:rFonts w:hint="eastAsia" w:ascii="方正小标宋简体" w:hAnsi="方正小标宋简体" w:eastAsia="方正小标宋简体"/>
          <w:color w:val="000000"/>
          <w:sz w:val="44"/>
          <w:lang w:eastAsia="zh-CN"/>
        </w:rPr>
      </w:pPr>
    </w:p>
    <w:p>
      <w:pPr>
        <w:spacing w:line="560" w:lineRule="exact"/>
        <w:jc w:val="center"/>
        <w:rPr>
          <w:rFonts w:hint="eastAsia" w:ascii="方正小标宋简体" w:hAnsi="方正小标宋简体" w:eastAsia="方正小标宋简体"/>
          <w:b/>
          <w:color w:val="000000"/>
          <w:sz w:val="44"/>
          <w:lang w:eastAsia="zh-CN"/>
        </w:rPr>
      </w:pPr>
      <w:r>
        <w:rPr>
          <w:rFonts w:hint="eastAsia" w:ascii="方正小标宋简体" w:hAnsi="方正小标宋简体" w:eastAsia="方正小标宋简体"/>
          <w:color w:val="000000"/>
          <w:sz w:val="44"/>
          <w:lang w:eastAsia="zh-CN"/>
        </w:rPr>
        <w:t>《枣庄市百强企业申报表》填表说明</w:t>
      </w:r>
    </w:p>
    <w:p>
      <w:pPr>
        <w:spacing w:line="560" w:lineRule="exact"/>
        <w:ind w:right="-289"/>
        <w:jc w:val="both"/>
        <w:rPr>
          <w:rFonts w:hint="eastAsia" w:ascii="黑体" w:hAnsi="黑体" w:eastAsia="黑体"/>
          <w:color w:val="000000"/>
          <w:sz w:val="32"/>
          <w:lang w:eastAsia="zh-CN"/>
        </w:rPr>
      </w:pP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一、申报类别</w:t>
      </w:r>
    </w:p>
    <w:p>
      <w:pPr>
        <w:spacing w:line="560" w:lineRule="exact"/>
        <w:ind w:right="-289" w:firstLine="640" w:firstLineChars="200"/>
        <w:jc w:val="both"/>
        <w:rPr>
          <w:rFonts w:ascii="仿宋_GB2312" w:hAnsi="仿宋_GB2312" w:eastAsia="仿宋_GB2312"/>
          <w:color w:val="000000"/>
          <w:sz w:val="32"/>
          <w:lang w:eastAsia="zh-CN"/>
        </w:rPr>
      </w:pPr>
      <w:r>
        <w:rPr>
          <w:rFonts w:hint="eastAsia" w:ascii="仿宋_GB2312" w:hAnsi="仿宋_GB2312" w:eastAsia="仿宋_GB2312"/>
          <w:color w:val="000000"/>
          <w:sz w:val="32"/>
          <w:lang w:eastAsia="zh-CN"/>
        </w:rPr>
        <w:t>工业企业必须同时选择枣庄市综合百强企业、枣庄市工业百强企业，并在</w:t>
      </w:r>
      <w:r>
        <w:rPr>
          <w:rFonts w:hint="eastAsia" w:ascii="仿宋_GB2312" w:hAnsi="仿宋_GB2312" w:eastAsia="仿宋_GB2312"/>
          <w:color w:val="000000"/>
          <w:sz w:val="32"/>
          <w:lang w:eastAsia="zh-CN"/>
        </w:rPr>
        <w:sym w:font="Wingdings" w:char="00A8"/>
      </w:r>
      <w:r>
        <w:rPr>
          <w:rFonts w:hint="eastAsia" w:ascii="仿宋_GB2312" w:hAnsi="仿宋_GB2312" w:eastAsia="仿宋_GB2312"/>
          <w:color w:val="000000"/>
          <w:sz w:val="32"/>
          <w:lang w:eastAsia="zh-CN"/>
        </w:rPr>
        <w:t>中打√；其他企业请选择枣庄市综合百强企业，并在</w:t>
      </w:r>
      <w:r>
        <w:rPr>
          <w:rFonts w:hint="eastAsia" w:ascii="仿宋_GB2312" w:hAnsi="仿宋_GB2312" w:eastAsia="仿宋_GB2312"/>
          <w:color w:val="000000"/>
          <w:sz w:val="32"/>
          <w:lang w:eastAsia="zh-CN"/>
        </w:rPr>
        <w:sym w:font="Wingdings" w:char="00A8"/>
      </w:r>
      <w:r>
        <w:rPr>
          <w:rFonts w:hint="eastAsia" w:ascii="仿宋_GB2312" w:hAnsi="仿宋_GB2312" w:eastAsia="仿宋_GB2312"/>
          <w:color w:val="000000"/>
          <w:sz w:val="32"/>
          <w:lang w:eastAsia="zh-CN"/>
        </w:rPr>
        <w:t>中打√。</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二、企业性质</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国有是指国有及国有控股企业。</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民营是指非国有企业，包括：外商投资企业、私营企业等。所属行业栏请根据国家行业分类标准认真填写。</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三、企业主要产品或提供的主要服务（必须填写）</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企业生产的主要产品或提供的主要服务，按其在营业收入的占比由大到小排列，最多不超过3项。</w:t>
      </w:r>
    </w:p>
    <w:p>
      <w:pPr>
        <w:pStyle w:val="3"/>
        <w:jc w:val="both"/>
        <w:rPr>
          <w:rFonts w:hint="eastAsia" w:ascii="黑体" w:hAnsi="黑体" w:eastAsia="黑体"/>
          <w:color w:val="000000"/>
          <w:sz w:val="32"/>
          <w:lang w:eastAsia="zh-CN"/>
        </w:rPr>
      </w:pPr>
      <w:r>
        <w:rPr>
          <w:rFonts w:hint="eastAsia" w:ascii="黑体" w:hAnsi="黑体" w:eastAsia="黑体"/>
          <w:color w:val="000000"/>
          <w:sz w:val="32"/>
          <w:lang w:eastAsia="zh-CN"/>
        </w:rPr>
        <w:t>四、数据指标</w:t>
      </w:r>
    </w:p>
    <w:p>
      <w:pPr>
        <w:pStyle w:val="3"/>
        <w:jc w:val="both"/>
        <w:rPr>
          <w:rFonts w:hint="eastAsia" w:hAnsi="仿宋_GB2312"/>
          <w:color w:val="000000"/>
          <w:sz w:val="32"/>
          <w:lang w:eastAsia="zh-CN"/>
        </w:rPr>
      </w:pPr>
      <w:r>
        <w:rPr>
          <w:rFonts w:hint="eastAsia" w:hAnsi="仿宋_GB2312"/>
          <w:color w:val="000000"/>
          <w:sz w:val="32"/>
          <w:lang w:eastAsia="zh-CN"/>
        </w:rPr>
        <w:t>所有数据指标均按经审计的企业财务报表数据填报（金额单位：万元人民币、数据精确到个位数）。合并财务报表的合并范围以控股企业（单位）予以确定。</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1.营业收入：</w:t>
      </w:r>
      <w:r>
        <w:rPr>
          <w:rFonts w:hint="eastAsia" w:ascii="仿宋_GB2312" w:hAnsi="仿宋_GB2312" w:eastAsia="仿宋_GB2312"/>
          <w:color w:val="000000"/>
          <w:sz w:val="32"/>
          <w:lang w:eastAsia="zh-CN"/>
        </w:rPr>
        <w:t xml:space="preserve">企业的所有收入，不含增值税，即主营业务和非主营业务、境内和境外的收入。商业银行的营业收入为利息收入与非利息营业收入之和（不扣减对应的支出）。保险公司的营业收入是保险费和年金收入扣除储蓄的资本收益或损失。 </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2.净利润：</w:t>
      </w:r>
      <w:r>
        <w:rPr>
          <w:rFonts w:hint="eastAsia" w:ascii="仿宋_GB2312" w:hAnsi="仿宋_GB2312" w:eastAsia="仿宋_GB2312"/>
          <w:color w:val="000000"/>
          <w:sz w:val="32"/>
          <w:lang w:eastAsia="zh-CN"/>
        </w:rPr>
        <w:t>利润扣除所得税。</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eastAsia="zh-CN"/>
        </w:rPr>
        <w:t>3.资产总额：</w:t>
      </w:r>
      <w:r>
        <w:rPr>
          <w:rFonts w:hint="eastAsia" w:ascii="仿宋_GB2312" w:hAnsi="仿宋_GB2312" w:eastAsia="仿宋_GB2312"/>
          <w:color w:val="000000"/>
          <w:sz w:val="32"/>
          <w:lang w:eastAsia="zh-CN"/>
        </w:rPr>
        <w:t>年末资产总额。</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4.</w:t>
      </w:r>
      <w:r>
        <w:rPr>
          <w:rFonts w:hint="eastAsia" w:ascii="仿宋_GB2312" w:hAnsi="仿宋_GB2312" w:eastAsia="仿宋_GB2312"/>
          <w:b/>
          <w:color w:val="000000"/>
          <w:sz w:val="32"/>
          <w:lang w:eastAsia="zh-CN"/>
        </w:rPr>
        <w:t>纳税总额：</w:t>
      </w:r>
      <w:r>
        <w:rPr>
          <w:rFonts w:hint="eastAsia" w:ascii="仿宋_GB2312" w:hAnsi="仿宋_GB2312" w:eastAsia="仿宋_GB2312"/>
          <w:color w:val="000000"/>
          <w:sz w:val="32"/>
          <w:lang w:eastAsia="zh-CN"/>
        </w:rPr>
        <w:t>在中国大陆境内实际缴纳的税收总额，包括增值税、消费税、营业税、企业所得税以及其他各税种税收，不包括本企业（集团）代扣代缴其他企业或个人的各种税收，不包括教育费附加、文化事业建设费等各项非税收收入。</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5</w:t>
      </w:r>
      <w:r>
        <w:rPr>
          <w:rFonts w:hint="eastAsia" w:ascii="仿宋_GB2312" w:hAnsi="仿宋_GB2312" w:eastAsia="仿宋_GB2312"/>
          <w:b/>
          <w:color w:val="000000"/>
          <w:sz w:val="32"/>
          <w:lang w:eastAsia="zh-CN"/>
        </w:rPr>
        <w:t>.研发费用：</w:t>
      </w:r>
      <w:r>
        <w:rPr>
          <w:rFonts w:hint="eastAsia" w:ascii="仿宋_GB2312" w:hAnsi="仿宋_GB2312" w:eastAsia="仿宋_GB2312"/>
          <w:color w:val="000000"/>
          <w:sz w:val="32"/>
          <w:lang w:eastAsia="zh-CN"/>
        </w:rPr>
        <w:t>指企业研究开发新产品、新技术、新工艺所发生的各项费用，包括新产品设计费、工艺规程制定费、设备调整费、原材料和半成品的实验费、技术图书资料费、研究机构人员的工资、研究设备的折旧、新产品的试制、技术研究有关的其他经费以及委托其他单位进行科研试制的费用。</w:t>
      </w:r>
    </w:p>
    <w:p>
      <w:pPr>
        <w:spacing w:line="560" w:lineRule="exact"/>
        <w:ind w:right="-289" w:firstLine="643" w:firstLineChars="200"/>
        <w:jc w:val="both"/>
        <w:rPr>
          <w:rFonts w:hint="eastAsia" w:ascii="仿宋_GB2312" w:hAnsi="仿宋_GB2312" w:eastAsia="仿宋_GB2312"/>
          <w:color w:val="000000"/>
          <w:sz w:val="32"/>
          <w:lang w:eastAsia="zh-CN"/>
        </w:rPr>
      </w:pPr>
      <w:r>
        <w:rPr>
          <w:rFonts w:hint="eastAsia" w:ascii="仿宋_GB2312" w:hAnsi="仿宋_GB2312" w:eastAsia="仿宋_GB2312"/>
          <w:b/>
          <w:color w:val="000000"/>
          <w:sz w:val="32"/>
          <w:lang w:val="en-US" w:eastAsia="zh-CN"/>
        </w:rPr>
        <w:t>6</w:t>
      </w:r>
      <w:r>
        <w:rPr>
          <w:rFonts w:hint="eastAsia" w:ascii="仿宋_GB2312" w:hAnsi="仿宋_GB2312" w:eastAsia="仿宋_GB2312"/>
          <w:b/>
          <w:color w:val="000000"/>
          <w:sz w:val="32"/>
          <w:lang w:eastAsia="zh-CN"/>
        </w:rPr>
        <w:t>.</w:t>
      </w:r>
      <w:r>
        <w:rPr>
          <w:rFonts w:hint="eastAsia" w:ascii="仿宋_GB2312" w:hAnsi="仿宋_GB2312" w:eastAsia="仿宋_GB2312"/>
          <w:b/>
          <w:color w:val="000000"/>
          <w:sz w:val="32"/>
          <w:lang w:val="en-US" w:eastAsia="zh-CN"/>
        </w:rPr>
        <w:t>员工总数</w:t>
      </w:r>
      <w:r>
        <w:rPr>
          <w:rFonts w:hint="eastAsia" w:ascii="仿宋_GB2312" w:hAnsi="仿宋_GB2312" w:eastAsia="仿宋_GB2312"/>
          <w:b/>
          <w:color w:val="000000"/>
          <w:sz w:val="32"/>
          <w:lang w:eastAsia="zh-CN"/>
        </w:rPr>
        <w:t>：</w:t>
      </w:r>
      <w:r>
        <w:rPr>
          <w:rFonts w:hint="eastAsia" w:ascii="仿宋_GB2312" w:hAnsi="仿宋_GB2312" w:eastAsia="仿宋_GB2312"/>
          <w:color w:val="000000"/>
          <w:sz w:val="32"/>
          <w:lang w:eastAsia="zh-CN"/>
        </w:rPr>
        <w:t>年末企业职工人数（含所有合并报表企业的人数）。</w:t>
      </w:r>
    </w:p>
    <w:p>
      <w:pPr>
        <w:spacing w:line="560" w:lineRule="exact"/>
        <w:ind w:right="-289" w:firstLine="640" w:firstLineChars="200"/>
        <w:jc w:val="both"/>
        <w:rPr>
          <w:rFonts w:hint="eastAsia" w:ascii="黑体" w:hAnsi="黑体" w:eastAsia="黑体"/>
          <w:color w:val="000000"/>
          <w:sz w:val="32"/>
          <w:lang w:eastAsia="zh-CN"/>
        </w:rPr>
      </w:pPr>
      <w:r>
        <w:rPr>
          <w:rFonts w:hint="eastAsia" w:ascii="黑体" w:hAnsi="黑体" w:eastAsia="黑体"/>
          <w:color w:val="000000"/>
          <w:sz w:val="32"/>
          <w:lang w:eastAsia="zh-CN"/>
        </w:rPr>
        <w:t>五、企业信息栏</w:t>
      </w:r>
    </w:p>
    <w:p>
      <w:pPr>
        <w:spacing w:line="560" w:lineRule="exact"/>
        <w:ind w:right="-289" w:firstLine="640" w:firstLineChars="200"/>
        <w:jc w:val="both"/>
        <w:rPr>
          <w:rFonts w:hint="eastAsia" w:ascii="仿宋_GB2312" w:hAnsi="仿宋_GB2312" w:eastAsia="仿宋_GB2312"/>
          <w:color w:val="000000"/>
          <w:sz w:val="32"/>
          <w:lang w:eastAsia="zh-CN"/>
        </w:rPr>
      </w:pPr>
      <w:r>
        <w:rPr>
          <w:rFonts w:hint="eastAsia" w:ascii="仿宋_GB2312" w:hAnsi="仿宋_GB2312" w:eastAsia="仿宋_GB2312"/>
          <w:color w:val="000000"/>
          <w:sz w:val="32"/>
          <w:lang w:eastAsia="zh-CN"/>
        </w:rPr>
        <w:t>请按照要求填写或在</w:t>
      </w:r>
      <w:r>
        <w:rPr>
          <w:rFonts w:hint="eastAsia" w:ascii="仿宋_GB2312" w:hAnsi="仿宋_GB2312" w:eastAsia="仿宋_GB2312"/>
          <w:color w:val="000000"/>
          <w:sz w:val="32"/>
        </w:rPr>
        <w:sym w:font="Wingdings" w:char="00A8"/>
      </w:r>
      <w:r>
        <w:rPr>
          <w:rFonts w:hint="eastAsia" w:ascii="仿宋_GB2312" w:hAnsi="仿宋_GB2312" w:eastAsia="仿宋_GB2312"/>
          <w:color w:val="000000"/>
          <w:sz w:val="32"/>
          <w:lang w:eastAsia="zh-CN"/>
        </w:rPr>
        <w:t>中打√。</w:t>
      </w: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600" w:lineRule="exact"/>
        <w:ind w:right="-289"/>
        <w:jc w:val="both"/>
        <w:rPr>
          <w:rFonts w:hint="eastAsia" w:ascii="黑体" w:hAnsi="黑体" w:eastAsia="黑体"/>
          <w:color w:val="000000"/>
          <w:sz w:val="32"/>
          <w:lang w:eastAsia="zh-CN"/>
        </w:rPr>
      </w:pPr>
      <w:r>
        <w:rPr>
          <w:rFonts w:hint="eastAsia" w:ascii="黑体" w:hAnsi="黑体" w:eastAsia="黑体"/>
          <w:color w:val="000000"/>
          <w:sz w:val="32"/>
          <w:lang w:eastAsia="zh-CN"/>
        </w:rPr>
        <w:t>附件3</w:t>
      </w:r>
    </w:p>
    <w:p>
      <w:pPr>
        <w:spacing w:line="600" w:lineRule="exact"/>
        <w:jc w:val="center"/>
        <w:rPr>
          <w:rFonts w:hint="eastAsia" w:ascii="方正小标宋简体" w:hAnsi="方正小标宋简体" w:eastAsia="方正小标宋简体"/>
          <w:color w:val="000000"/>
          <w:sz w:val="44"/>
          <w:lang w:eastAsia="zh-CN"/>
        </w:rPr>
      </w:pPr>
    </w:p>
    <w:p>
      <w:pPr>
        <w:spacing w:line="600" w:lineRule="exact"/>
        <w:jc w:val="center"/>
        <w:rPr>
          <w:rFonts w:hint="eastAsia" w:ascii="方正小标宋简体" w:hAnsi="方正小标宋简体" w:eastAsia="方正小标宋简体"/>
          <w:color w:val="000000"/>
          <w:sz w:val="44"/>
          <w:lang w:eastAsia="zh-CN"/>
        </w:rPr>
      </w:pPr>
      <w:r>
        <w:rPr>
          <w:rFonts w:hint="eastAsia" w:ascii="方正小标宋简体" w:hAnsi="方正小标宋简体" w:eastAsia="方正小标宋简体"/>
          <w:color w:val="000000"/>
          <w:sz w:val="44"/>
          <w:lang w:eastAsia="zh-CN"/>
        </w:rPr>
        <w:t>数据真实性承诺书</w:t>
      </w:r>
    </w:p>
    <w:p>
      <w:pPr>
        <w:spacing w:line="600" w:lineRule="exact"/>
        <w:jc w:val="center"/>
        <w:rPr>
          <w:rFonts w:hint="eastAsia" w:ascii="楷体" w:hAnsi="楷体" w:eastAsia="楷体"/>
          <w:color w:val="000000"/>
          <w:sz w:val="32"/>
          <w:lang w:eastAsia="zh-CN"/>
        </w:rPr>
      </w:pPr>
      <w:r>
        <w:rPr>
          <w:rFonts w:hint="eastAsia" w:ascii="楷体" w:hAnsi="楷体" w:eastAsia="楷体"/>
          <w:color w:val="000000"/>
          <w:sz w:val="32"/>
          <w:lang w:eastAsia="zh-CN"/>
        </w:rPr>
        <w:t>（样式）</w:t>
      </w:r>
    </w:p>
    <w:p>
      <w:pPr>
        <w:spacing w:line="600" w:lineRule="exact"/>
        <w:ind w:firstLine="640" w:firstLineChars="200"/>
        <w:rPr>
          <w:rFonts w:eastAsia="仿宋_GB2312"/>
          <w:color w:val="000000"/>
          <w:sz w:val="32"/>
          <w:lang w:eastAsia="zh-CN"/>
        </w:rPr>
      </w:pPr>
    </w:p>
    <w:p>
      <w:pPr>
        <w:spacing w:line="600" w:lineRule="exact"/>
        <w:ind w:firstLine="640" w:firstLineChars="200"/>
        <w:rPr>
          <w:rFonts w:eastAsia="仿宋_GB2312"/>
          <w:color w:val="000000"/>
          <w:sz w:val="32"/>
          <w:lang w:eastAsia="zh-CN"/>
        </w:rPr>
      </w:pPr>
      <w:r>
        <w:rPr>
          <w:rFonts w:eastAsia="仿宋_GB2312"/>
          <w:color w:val="000000"/>
          <w:sz w:val="32"/>
          <w:lang w:eastAsia="zh-CN"/>
        </w:rPr>
        <w:t>我公司</w:t>
      </w:r>
      <w:r>
        <w:rPr>
          <w:rFonts w:hint="eastAsia" w:eastAsia="仿宋_GB2312"/>
          <w:color w:val="000000"/>
          <w:sz w:val="32"/>
          <w:lang w:eastAsia="zh-CN"/>
        </w:rPr>
        <w:t>（单位）</w:t>
      </w:r>
      <w:r>
        <w:rPr>
          <w:rFonts w:eastAsia="仿宋_GB2312"/>
          <w:color w:val="000000"/>
          <w:sz w:val="32"/>
          <w:lang w:eastAsia="zh-CN"/>
        </w:rPr>
        <w:t>郑重声明：此次</w:t>
      </w:r>
      <w:r>
        <w:rPr>
          <w:rFonts w:hint="eastAsia" w:eastAsia="仿宋_GB2312"/>
          <w:color w:val="000000"/>
          <w:sz w:val="32"/>
          <w:lang w:eastAsia="zh-CN"/>
        </w:rPr>
        <w:t>填报的《</w:t>
      </w:r>
      <w:r>
        <w:rPr>
          <w:rFonts w:hint="eastAsia" w:ascii="仿宋_GB2312" w:hAnsi="仿宋_GB2312" w:eastAsia="仿宋_GB2312"/>
          <w:color w:val="000000"/>
          <w:sz w:val="32"/>
          <w:lang w:eastAsia="zh-CN"/>
        </w:rPr>
        <w:t>枣庄市百强企业申报表</w:t>
      </w:r>
      <w:r>
        <w:rPr>
          <w:rFonts w:hint="eastAsia" w:eastAsia="仿宋_GB2312"/>
          <w:color w:val="000000"/>
          <w:sz w:val="32"/>
          <w:lang w:eastAsia="zh-CN"/>
        </w:rPr>
        <w:t>》及</w:t>
      </w:r>
      <w:r>
        <w:rPr>
          <w:rFonts w:eastAsia="仿宋_GB2312"/>
          <w:color w:val="000000"/>
          <w:sz w:val="32"/>
          <w:lang w:eastAsia="zh-CN"/>
        </w:rPr>
        <w:t>所提交的</w:t>
      </w:r>
      <w:r>
        <w:rPr>
          <w:rFonts w:hint="eastAsia" w:eastAsia="仿宋_GB2312"/>
          <w:color w:val="000000"/>
          <w:sz w:val="32"/>
          <w:lang w:eastAsia="zh-CN"/>
        </w:rPr>
        <w:t>有关</w:t>
      </w:r>
      <w:r>
        <w:rPr>
          <w:rFonts w:eastAsia="仿宋_GB2312"/>
          <w:color w:val="000000"/>
          <w:sz w:val="32"/>
          <w:lang w:eastAsia="zh-CN"/>
        </w:rPr>
        <w:t>材料真实、合法</w:t>
      </w:r>
      <w:r>
        <w:rPr>
          <w:rFonts w:hint="eastAsia" w:eastAsia="仿宋_GB2312"/>
          <w:color w:val="000000"/>
          <w:sz w:val="32"/>
          <w:lang w:eastAsia="zh-CN"/>
        </w:rPr>
        <w:t>、有效</w:t>
      </w:r>
      <w:r>
        <w:rPr>
          <w:rFonts w:eastAsia="仿宋_GB2312"/>
          <w:color w:val="000000"/>
          <w:sz w:val="32"/>
          <w:lang w:eastAsia="zh-CN"/>
        </w:rPr>
        <w:t>。如有不实之处，</w:t>
      </w:r>
      <w:r>
        <w:rPr>
          <w:rFonts w:hint="eastAsia" w:eastAsia="仿宋_GB2312"/>
          <w:color w:val="000000"/>
          <w:sz w:val="32"/>
          <w:lang w:eastAsia="zh-CN"/>
        </w:rPr>
        <w:t>我公司（单位）自愿</w:t>
      </w:r>
      <w:r>
        <w:rPr>
          <w:rFonts w:eastAsia="仿宋_GB2312"/>
          <w:color w:val="000000"/>
          <w:sz w:val="32"/>
          <w:lang w:eastAsia="zh-CN"/>
        </w:rPr>
        <w:t>承担由此产生的一切后果。</w:t>
      </w:r>
    </w:p>
    <w:p>
      <w:pPr>
        <w:spacing w:line="600" w:lineRule="exact"/>
        <w:ind w:firstLine="640" w:firstLineChars="200"/>
        <w:rPr>
          <w:rFonts w:eastAsia="仿宋_GB2312"/>
          <w:color w:val="000000"/>
          <w:sz w:val="32"/>
          <w:lang w:eastAsia="zh-CN"/>
        </w:rPr>
      </w:pPr>
      <w:r>
        <w:rPr>
          <w:rFonts w:eastAsia="仿宋_GB2312"/>
          <w:color w:val="000000"/>
          <w:sz w:val="32"/>
          <w:lang w:eastAsia="zh-CN"/>
        </w:rPr>
        <w:t>特此声明！</w:t>
      </w:r>
    </w:p>
    <w:p>
      <w:pPr>
        <w:spacing w:line="600" w:lineRule="exact"/>
        <w:ind w:firstLine="640" w:firstLineChars="200"/>
        <w:rPr>
          <w:rFonts w:eastAsia="仿宋_GB2312"/>
          <w:color w:val="000000"/>
          <w:sz w:val="32"/>
          <w:lang w:eastAsia="zh-CN"/>
        </w:rPr>
      </w:pPr>
    </w:p>
    <w:p>
      <w:pPr>
        <w:spacing w:line="600" w:lineRule="exact"/>
        <w:ind w:firstLine="640" w:firstLineChars="200"/>
        <w:rPr>
          <w:rFonts w:eastAsia="仿宋_GB2312"/>
          <w:color w:val="000000"/>
          <w:sz w:val="32"/>
          <w:lang w:eastAsia="zh-CN"/>
        </w:rPr>
      </w:pPr>
    </w:p>
    <w:p>
      <w:pPr>
        <w:spacing w:line="600" w:lineRule="exact"/>
        <w:ind w:firstLine="640" w:firstLineChars="200"/>
        <w:rPr>
          <w:rFonts w:eastAsia="仿宋_GB2312"/>
          <w:color w:val="000000"/>
          <w:sz w:val="32"/>
          <w:lang w:eastAsia="zh-CN"/>
        </w:rPr>
      </w:pPr>
      <w:r>
        <w:rPr>
          <w:rFonts w:hint="eastAsia" w:eastAsia="仿宋_GB2312"/>
          <w:color w:val="000000"/>
          <w:sz w:val="32"/>
          <w:lang w:eastAsia="zh-CN"/>
        </w:rPr>
        <w:t>企业法定代表人（签字）：</w:t>
      </w:r>
    </w:p>
    <w:p>
      <w:pPr>
        <w:spacing w:line="600" w:lineRule="exact"/>
        <w:ind w:firstLine="5760" w:firstLineChars="1800"/>
        <w:jc w:val="both"/>
        <w:rPr>
          <w:rFonts w:eastAsia="仿宋_GB2312"/>
          <w:color w:val="000000"/>
          <w:sz w:val="32"/>
          <w:lang w:eastAsia="zh-CN"/>
        </w:rPr>
      </w:pPr>
    </w:p>
    <w:p>
      <w:pPr>
        <w:spacing w:line="600" w:lineRule="exact"/>
        <w:ind w:firstLine="5760" w:firstLineChars="1800"/>
        <w:jc w:val="both"/>
        <w:rPr>
          <w:rFonts w:eastAsia="仿宋_GB2312"/>
          <w:color w:val="000000"/>
          <w:sz w:val="32"/>
          <w:lang w:eastAsia="zh-CN"/>
        </w:rPr>
      </w:pPr>
    </w:p>
    <w:p>
      <w:pPr>
        <w:spacing w:line="600" w:lineRule="exact"/>
        <w:ind w:firstLine="5760" w:firstLineChars="1800"/>
        <w:jc w:val="both"/>
        <w:rPr>
          <w:rFonts w:eastAsia="仿宋_GB2312"/>
          <w:color w:val="000000"/>
          <w:sz w:val="32"/>
          <w:lang w:eastAsia="zh-CN"/>
        </w:rPr>
      </w:pPr>
    </w:p>
    <w:p>
      <w:pPr>
        <w:wordWrap w:val="0"/>
        <w:spacing w:line="600" w:lineRule="exact"/>
        <w:ind w:firstLine="5760" w:firstLineChars="1800"/>
        <w:jc w:val="right"/>
        <w:rPr>
          <w:rFonts w:eastAsia="仿宋_GB2312"/>
          <w:color w:val="000000"/>
          <w:sz w:val="32"/>
          <w:lang w:eastAsia="zh-CN"/>
        </w:rPr>
      </w:pPr>
      <w:r>
        <w:rPr>
          <w:rFonts w:hint="eastAsia" w:eastAsia="仿宋_GB2312"/>
          <w:color w:val="000000"/>
          <w:sz w:val="32"/>
          <w:lang w:eastAsia="zh-CN"/>
        </w:rPr>
        <w:t xml:space="preserve">（盖企业公章） </w:t>
      </w:r>
    </w:p>
    <w:p>
      <w:pPr>
        <w:pStyle w:val="6"/>
        <w:spacing w:before="0" w:beforeAutospacing="0" w:after="0" w:afterAutospacing="0" w:line="600" w:lineRule="exact"/>
        <w:ind w:right="74"/>
        <w:jc w:val="right"/>
        <w:rPr>
          <w:rFonts w:ascii="仿宋_GB2312" w:hAnsi="仿宋_GB2312" w:eastAsia="仿宋_GB2312"/>
          <w:color w:val="000000"/>
          <w:sz w:val="32"/>
          <w:lang w:eastAsia="zh-CN"/>
        </w:rPr>
      </w:pPr>
      <w:r>
        <w:rPr>
          <w:rFonts w:hint="eastAsia" w:ascii="仿宋_GB2312" w:hAnsi="仿宋_GB2312" w:eastAsia="仿宋_GB2312"/>
          <w:color w:val="000000"/>
          <w:sz w:val="32"/>
          <w:lang w:eastAsia="zh-CN"/>
        </w:rPr>
        <w:t>202</w:t>
      </w:r>
      <w:r>
        <w:rPr>
          <w:rFonts w:hint="eastAsia" w:ascii="仿宋_GB2312" w:hAnsi="仿宋_GB2312" w:eastAsia="仿宋_GB2312"/>
          <w:color w:val="000000"/>
          <w:sz w:val="32"/>
          <w:lang w:val="en-US" w:eastAsia="zh-CN"/>
        </w:rPr>
        <w:t>3</w:t>
      </w:r>
      <w:r>
        <w:rPr>
          <w:rFonts w:hint="eastAsia" w:ascii="仿宋_GB2312" w:hAnsi="仿宋_GB2312" w:eastAsia="仿宋_GB2312"/>
          <w:color w:val="000000"/>
          <w:sz w:val="32"/>
          <w:lang w:eastAsia="zh-CN"/>
        </w:rPr>
        <w:t>年  月  日</w:t>
      </w:r>
    </w:p>
    <w:p>
      <w:pPr>
        <w:spacing w:line="600" w:lineRule="exact"/>
        <w:rPr>
          <w:color w:val="000000"/>
          <w:lang w:eastAsia="zh-CN"/>
        </w:rPr>
      </w:pPr>
    </w:p>
    <w:p>
      <w:pPr>
        <w:spacing w:line="600" w:lineRule="exact"/>
        <w:ind w:right="-289"/>
        <w:jc w:val="both"/>
        <w:rPr>
          <w:rFonts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spacing w:line="560" w:lineRule="exact"/>
        <w:ind w:right="-289" w:firstLine="640" w:firstLineChars="200"/>
        <w:jc w:val="both"/>
        <w:rPr>
          <w:rFonts w:hint="eastAsia" w:ascii="仿宋_GB2312" w:hAnsi="仿宋_GB2312" w:eastAsia="仿宋_GB2312"/>
          <w:color w:val="000000"/>
          <w:sz w:val="32"/>
          <w:lang w:eastAsia="zh-CN"/>
        </w:rPr>
      </w:pPr>
    </w:p>
    <w:p>
      <w:pPr>
        <w:rPr>
          <w:rFonts w:hint="eastAsia" w:ascii="黑体" w:hAnsi="黑体" w:eastAsia="黑体"/>
          <w:color w:val="000000"/>
          <w:sz w:val="32"/>
          <w:lang w:eastAsia="zh-CN"/>
        </w:rPr>
      </w:pPr>
      <w:r>
        <w:rPr>
          <w:rFonts w:hint="eastAsia" w:ascii="黑体" w:hAnsi="黑体" w:eastAsia="黑体"/>
          <w:color w:val="000000"/>
          <w:sz w:val="32"/>
          <w:lang w:eastAsia="zh-CN"/>
        </w:rPr>
        <w:t>附件4</w:t>
      </w:r>
      <w:bookmarkStart w:id="3" w:name="_GoBack"/>
      <w:bookmarkEnd w:id="3"/>
    </w:p>
    <w:p>
      <w:pPr>
        <w:jc w:val="center"/>
        <w:rPr>
          <w:rFonts w:hint="eastAsia" w:ascii="仿宋_GB2312" w:hAnsi="仿宋_GB2312" w:eastAsia="仿宋_GB2312"/>
          <w:color w:val="000000"/>
          <w:sz w:val="32"/>
          <w:lang w:val="en-US" w:eastAsia="zh-CN"/>
        </w:rPr>
      </w:pPr>
      <w:r>
        <w:rPr>
          <w:rFonts w:hint="eastAsia" w:ascii="方正小标宋简体" w:hAnsi="方正小标宋简体" w:eastAsia="方正小标宋简体"/>
          <w:color w:val="000000"/>
          <w:sz w:val="44"/>
          <w:lang w:val="en-US" w:eastAsia="zh-CN"/>
        </w:rPr>
        <w:t>枣庄市百强</w:t>
      </w:r>
      <w:r>
        <w:rPr>
          <w:rFonts w:hint="eastAsia" w:ascii="方正小标宋简体" w:hAnsi="方正小标宋简体" w:eastAsia="方正小标宋简体"/>
          <w:color w:val="000000"/>
          <w:sz w:val="44"/>
          <w:lang w:eastAsia="zh-CN"/>
        </w:rPr>
        <w:t>企业</w:t>
      </w:r>
      <w:r>
        <w:rPr>
          <w:rFonts w:hint="eastAsia" w:ascii="方正小标宋简体" w:hAnsi="方正小标宋简体" w:eastAsia="方正小标宋简体"/>
          <w:color w:val="000000"/>
          <w:sz w:val="44"/>
          <w:lang w:val="en-US" w:eastAsia="zh-CN"/>
        </w:rPr>
        <w:t>申报汇总</w:t>
      </w:r>
      <w:r>
        <w:rPr>
          <w:rFonts w:hint="eastAsia" w:ascii="方正小标宋简体" w:hAnsi="方正小标宋简体" w:eastAsia="方正小标宋简体"/>
          <w:color w:val="000000"/>
          <w:sz w:val="44"/>
          <w:lang w:eastAsia="zh-CN"/>
        </w:rPr>
        <w:t>表</w:t>
      </w:r>
    </w:p>
    <w:tbl>
      <w:tblPr>
        <w:tblStyle w:val="8"/>
        <w:tblpPr w:leftFromText="180" w:rightFromText="180" w:vertAnchor="text" w:horzAnchor="page" w:tblpX="1911" w:tblpY="1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467"/>
        <w:gridCol w:w="1569"/>
        <w:gridCol w:w="2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4403" w:type="dxa"/>
            <w:gridSpan w:val="2"/>
            <w:tcBorders>
              <w:top w:val="nil"/>
              <w:left w:val="nil"/>
              <w:bottom w:val="single" w:color="auto" w:sz="4" w:space="0"/>
              <w:right w:val="nil"/>
            </w:tcBorders>
            <w:vAlign w:val="bottom"/>
          </w:tcPr>
          <w:p>
            <w:pPr>
              <w:widowControl w:val="0"/>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 xml:space="preserve">推荐区（市）或市直部门：                 </w:t>
            </w:r>
          </w:p>
        </w:tc>
        <w:tc>
          <w:tcPr>
            <w:tcW w:w="1569" w:type="dxa"/>
            <w:tcBorders>
              <w:top w:val="nil"/>
              <w:left w:val="nil"/>
              <w:bottom w:val="single" w:color="auto" w:sz="4" w:space="0"/>
              <w:right w:val="nil"/>
            </w:tcBorders>
            <w:vAlign w:val="bottom"/>
          </w:tcPr>
          <w:p>
            <w:pPr>
              <w:widowControl w:val="0"/>
              <w:jc w:val="both"/>
              <w:rPr>
                <w:rFonts w:hint="eastAsia" w:ascii="仿宋" w:hAnsi="仿宋" w:eastAsia="仿宋" w:cs="仿宋"/>
                <w:vertAlign w:val="baseline"/>
                <w:lang w:val="en-US" w:eastAsia="zh-CN"/>
              </w:rPr>
            </w:pPr>
          </w:p>
          <w:p>
            <w:pPr>
              <w:widowControl w:val="0"/>
              <w:jc w:val="both"/>
              <w:rPr>
                <w:rFonts w:hint="eastAsia" w:ascii="仿宋" w:hAnsi="仿宋" w:eastAsia="仿宋" w:cs="仿宋"/>
                <w:vertAlign w:val="baseline"/>
                <w:lang w:val="en-US" w:eastAsia="zh-CN"/>
              </w:rPr>
            </w:pPr>
          </w:p>
          <w:p>
            <w:pPr>
              <w:widowControl w:val="0"/>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推荐意见：</w:t>
            </w:r>
          </w:p>
        </w:tc>
        <w:tc>
          <w:tcPr>
            <w:tcW w:w="2383" w:type="dxa"/>
            <w:tcBorders>
              <w:top w:val="nil"/>
              <w:left w:val="nil"/>
              <w:bottom w:val="single" w:color="auto" w:sz="4" w:space="0"/>
              <w:right w:val="nil"/>
            </w:tcBorders>
            <w:vAlign w:val="bottom"/>
          </w:tcPr>
          <w:p>
            <w:pPr>
              <w:widowControl w:val="0"/>
              <w:ind w:firstLine="480" w:firstLineChars="200"/>
              <w:jc w:val="both"/>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（盖    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36" w:type="dxa"/>
            <w:tcBorders>
              <w:top w:val="single" w:color="auto" w:sz="4" w:space="0"/>
            </w:tcBorders>
            <w:vAlign w:val="center"/>
          </w:tcPr>
          <w:p>
            <w:pPr>
              <w:widowControl w:val="0"/>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序号</w:t>
            </w:r>
          </w:p>
        </w:tc>
        <w:tc>
          <w:tcPr>
            <w:tcW w:w="3467" w:type="dxa"/>
            <w:tcBorders>
              <w:top w:val="single" w:color="auto" w:sz="4" w:space="0"/>
            </w:tcBorders>
            <w:vAlign w:val="center"/>
          </w:tcPr>
          <w:p>
            <w:pPr>
              <w:widowControl w:val="0"/>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企 业 名 称</w:t>
            </w:r>
          </w:p>
        </w:tc>
        <w:tc>
          <w:tcPr>
            <w:tcW w:w="1569" w:type="dxa"/>
            <w:tcBorders>
              <w:top w:val="single" w:color="auto" w:sz="4" w:space="0"/>
            </w:tcBorders>
            <w:vAlign w:val="center"/>
          </w:tcPr>
          <w:p>
            <w:pPr>
              <w:widowControl w:val="0"/>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申报类别</w:t>
            </w:r>
          </w:p>
        </w:tc>
        <w:tc>
          <w:tcPr>
            <w:tcW w:w="2383" w:type="dxa"/>
            <w:tcBorders>
              <w:top w:val="single" w:color="auto" w:sz="4" w:space="0"/>
            </w:tcBorders>
            <w:vAlign w:val="center"/>
          </w:tcPr>
          <w:p>
            <w:pPr>
              <w:widowControl w:val="0"/>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2022年度营业收入（万元）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3467" w:type="dxa"/>
            <w:vAlign w:val="center"/>
          </w:tcPr>
          <w:p>
            <w:pPr>
              <w:widowControl w:val="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XXXXX公司</w:t>
            </w:r>
          </w:p>
        </w:tc>
        <w:tc>
          <w:tcPr>
            <w:tcW w:w="1569" w:type="dxa"/>
            <w:vAlign w:val="center"/>
          </w:tcPr>
          <w:p>
            <w:pPr>
              <w:widowControl w:val="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综合/工业</w:t>
            </w:r>
          </w:p>
        </w:tc>
        <w:tc>
          <w:tcPr>
            <w:tcW w:w="2383" w:type="dxa"/>
            <w:vAlign w:val="center"/>
          </w:tcPr>
          <w:p>
            <w:pPr>
              <w:widowControl w:val="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5</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6</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7</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8</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9</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10</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11</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12</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13</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14</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15</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16</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17</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18</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19</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 w:type="dxa"/>
            <w:vAlign w:val="center"/>
          </w:tcPr>
          <w:p>
            <w:pPr>
              <w:widowControl w:val="0"/>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20</w:t>
            </w:r>
          </w:p>
        </w:tc>
        <w:tc>
          <w:tcPr>
            <w:tcW w:w="3467" w:type="dxa"/>
            <w:vAlign w:val="center"/>
          </w:tcPr>
          <w:p>
            <w:pPr>
              <w:widowControl w:val="0"/>
              <w:jc w:val="center"/>
              <w:rPr>
                <w:rFonts w:hint="eastAsia" w:ascii="仿宋" w:hAnsi="仿宋" w:eastAsia="仿宋" w:cs="仿宋"/>
                <w:sz w:val="21"/>
                <w:szCs w:val="21"/>
                <w:vertAlign w:val="baseline"/>
                <w:lang w:val="en-US" w:eastAsia="zh-CN"/>
              </w:rPr>
            </w:pPr>
          </w:p>
        </w:tc>
        <w:tc>
          <w:tcPr>
            <w:tcW w:w="1569" w:type="dxa"/>
            <w:vAlign w:val="center"/>
          </w:tcPr>
          <w:p>
            <w:pPr>
              <w:widowControl w:val="0"/>
              <w:jc w:val="center"/>
              <w:rPr>
                <w:rFonts w:hint="eastAsia" w:ascii="仿宋" w:hAnsi="仿宋" w:eastAsia="仿宋" w:cs="仿宋"/>
                <w:sz w:val="21"/>
                <w:szCs w:val="21"/>
                <w:vertAlign w:val="baseline"/>
                <w:lang w:val="en-US" w:eastAsia="zh-CN"/>
              </w:rPr>
            </w:pPr>
          </w:p>
        </w:tc>
        <w:tc>
          <w:tcPr>
            <w:tcW w:w="2383" w:type="dxa"/>
            <w:vAlign w:val="center"/>
          </w:tcPr>
          <w:p>
            <w:pPr>
              <w:widowControl w:val="0"/>
              <w:jc w:val="center"/>
              <w:rPr>
                <w:rFonts w:hint="eastAsia" w:ascii="仿宋" w:hAnsi="仿宋" w:eastAsia="仿宋" w:cs="仿宋"/>
                <w:sz w:val="21"/>
                <w:szCs w:val="21"/>
                <w:vertAlign w:val="baseline"/>
                <w:lang w:val="en-US" w:eastAsia="zh-CN"/>
              </w:rPr>
            </w:pPr>
          </w:p>
        </w:tc>
      </w:tr>
    </w:tbl>
    <w:p>
      <w:pPr>
        <w:rPr>
          <w:rFonts w:hint="default"/>
          <w:lang w:val="en-US" w:eastAsia="zh-CN"/>
        </w:rPr>
      </w:pPr>
    </w:p>
    <w:sectPr>
      <w:footerReference r:id="rId3" w:type="default"/>
      <w:pgSz w:w="11900" w:h="16820"/>
      <w:pgMar w:top="1701" w:right="1701" w:bottom="1701" w:left="1701" w:header="1134" w:footer="1134" w:gutter="0"/>
      <w:pgNumType w:fmt="decimal"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01E71D-A2D2-45E9-A047-6A1B41BD4E10}"/>
  </w:font>
  <w:font w:name="Arial">
    <w:panose1 w:val="020B0604020202020204"/>
    <w:charset w:val="01"/>
    <w:family w:val="swiss"/>
    <w:pitch w:val="default"/>
    <w:sig w:usb0="E0002EFF" w:usb1="C000785B" w:usb2="00000009" w:usb3="00000000" w:csb0="400001FF" w:csb1="FFFF0000"/>
    <w:embedRegular r:id="rId2" w:fontKey="{EA953FB2-CF07-4B34-86F9-E9C6EF856353}"/>
  </w:font>
  <w:font w:name="黑体">
    <w:panose1 w:val="02010609060101010101"/>
    <w:charset w:val="86"/>
    <w:family w:val="auto"/>
    <w:pitch w:val="default"/>
    <w:sig w:usb0="800002BF" w:usb1="38CF7CFA" w:usb2="00000016" w:usb3="00000000" w:csb0="00040001" w:csb1="00000000"/>
    <w:embedRegular r:id="rId3" w:fontKey="{D0B40AEE-4729-4B8D-9860-3585324CE701}"/>
  </w:font>
  <w:font w:name="Courier New">
    <w:panose1 w:val="02070309020205020404"/>
    <w:charset w:val="01"/>
    <w:family w:val="modern"/>
    <w:pitch w:val="default"/>
    <w:sig w:usb0="E0002EFF" w:usb1="C0007843" w:usb2="00000009" w:usb3="00000000" w:csb0="400001FF" w:csb1="FFFF0000"/>
    <w:embedRegular r:id="rId4" w:fontKey="{E74DAF81-831F-45EE-98F7-00D46FF0082F}"/>
  </w:font>
  <w:font w:name="Symbol">
    <w:panose1 w:val="05050102010706020507"/>
    <w:charset w:val="02"/>
    <w:family w:val="roman"/>
    <w:pitch w:val="default"/>
    <w:sig w:usb0="00000000" w:usb1="00000000" w:usb2="00000000" w:usb3="00000000" w:csb0="80000000" w:csb1="00000000"/>
    <w:embedRegular r:id="rId5" w:fontKey="{5CEF76C8-2292-42EA-A350-33EC7CCC1D21}"/>
  </w:font>
  <w:font w:name="Calibri">
    <w:panose1 w:val="020F0502020204030204"/>
    <w:charset w:val="00"/>
    <w:family w:val="swiss"/>
    <w:pitch w:val="default"/>
    <w:sig w:usb0="E4002EFF" w:usb1="C000247B" w:usb2="00000009" w:usb3="00000000" w:csb0="200001FF" w:csb1="00000000"/>
    <w:embedRegular r:id="rId6" w:fontKey="{A91DF437-6B55-4733-9023-80901F61F5F3}"/>
  </w:font>
  <w:font w:name="仿宋_GB2312">
    <w:panose1 w:val="02010609030101010101"/>
    <w:charset w:val="86"/>
    <w:family w:val="modern"/>
    <w:pitch w:val="default"/>
    <w:sig w:usb0="00000001" w:usb1="080E0000" w:usb2="00000000" w:usb3="00000000" w:csb0="00040000" w:csb1="00000000"/>
    <w:embedRegular r:id="rId7" w:fontKey="{5C02F510-0526-4555-8325-D910D8EDC8A9}"/>
  </w:font>
  <w:font w:name="仿宋">
    <w:panose1 w:val="02010609060101010101"/>
    <w:charset w:val="86"/>
    <w:family w:val="modern"/>
    <w:pitch w:val="default"/>
    <w:sig w:usb0="800002BF" w:usb1="38CF7CFA" w:usb2="00000016" w:usb3="00000000" w:csb0="00040001" w:csb1="00000000"/>
    <w:embedRegular r:id="rId8" w:fontKey="{7B352953-DDA0-4314-8275-49D25CE0F2F7}"/>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9" w:fontKey="{C0FAA526-DEE0-4D89-A798-EBBC33A1121F}"/>
  </w:font>
  <w:font w:name="楷体">
    <w:panose1 w:val="02010609060101010101"/>
    <w:charset w:val="86"/>
    <w:family w:val="modern"/>
    <w:pitch w:val="default"/>
    <w:sig w:usb0="800002BF" w:usb1="38CF7CFA" w:usb2="00000016" w:usb3="00000000" w:csb0="00040001" w:csb1="00000000"/>
    <w:embedRegular r:id="rId10" w:fontKey="{DD9AD599-0169-4D60-8A05-66F6FA659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eastAsia="宋体"/>
                              <w:lang w:eastAsia="zh-CN"/>
                            </w:rPr>
                          </w:pPr>
                          <w:r>
                            <w:rPr>
                              <w:rFonts w:hint="eastAsia" w:eastAsia="宋体"/>
                              <w:sz w:val="24"/>
                              <w:szCs w:val="24"/>
                              <w:lang w:eastAsia="zh-CN"/>
                            </w:rPr>
                            <w:t xml:space="preserve">— </w:t>
                          </w:r>
                          <w:r>
                            <w:rPr>
                              <w:rFonts w:hint="eastAsia" w:eastAsia="宋体"/>
                              <w:sz w:val="24"/>
                              <w:szCs w:val="24"/>
                              <w:lang w:eastAsia="zh-CN"/>
                            </w:rPr>
                            <w:fldChar w:fldCharType="begin"/>
                          </w:r>
                          <w:r>
                            <w:rPr>
                              <w:rFonts w:hint="eastAsia" w:eastAsia="宋体"/>
                              <w:sz w:val="24"/>
                              <w:szCs w:val="24"/>
                              <w:lang w:eastAsia="zh-CN"/>
                            </w:rPr>
                            <w:instrText xml:space="preserve"> PAGE  \* MERGEFORMAT </w:instrText>
                          </w:r>
                          <w:r>
                            <w:rPr>
                              <w:rFonts w:hint="eastAsia" w:eastAsia="宋体"/>
                              <w:sz w:val="24"/>
                              <w:szCs w:val="24"/>
                              <w:lang w:eastAsia="zh-CN"/>
                            </w:rPr>
                            <w:fldChar w:fldCharType="separate"/>
                          </w:r>
                          <w:r>
                            <w:rPr>
                              <w:rFonts w:hint="eastAsia" w:eastAsia="宋体"/>
                              <w:sz w:val="24"/>
                              <w:szCs w:val="24"/>
                              <w:lang w:eastAsia="zh-CN"/>
                            </w:rPr>
                            <w:t>- 1 -</w:t>
                          </w:r>
                          <w:r>
                            <w:rPr>
                              <w:rFonts w:hint="eastAsia" w:eastAsia="宋体"/>
                              <w:sz w:val="24"/>
                              <w:szCs w:val="24"/>
                              <w:lang w:eastAsia="zh-CN"/>
                            </w:rPr>
                            <w:fldChar w:fldCharType="end"/>
                          </w:r>
                          <w:r>
                            <w:rPr>
                              <w:rFonts w:hint="eastAsia" w:eastAsia="宋体"/>
                              <w:sz w:val="24"/>
                              <w:szCs w:val="24"/>
                              <w:lang w:eastAsia="zh-CN"/>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pPr>
                      <w:pStyle w:val="4"/>
                      <w:rPr>
                        <w:rFonts w:hint="eastAsia" w:eastAsia="宋体"/>
                        <w:lang w:eastAsia="zh-CN"/>
                      </w:rPr>
                    </w:pPr>
                    <w:r>
                      <w:rPr>
                        <w:rFonts w:hint="eastAsia" w:eastAsia="宋体"/>
                        <w:sz w:val="24"/>
                        <w:szCs w:val="24"/>
                        <w:lang w:eastAsia="zh-CN"/>
                      </w:rPr>
                      <w:t xml:space="preserve">— </w:t>
                    </w:r>
                    <w:r>
                      <w:rPr>
                        <w:rFonts w:hint="eastAsia" w:eastAsia="宋体"/>
                        <w:sz w:val="24"/>
                        <w:szCs w:val="24"/>
                        <w:lang w:eastAsia="zh-CN"/>
                      </w:rPr>
                      <w:fldChar w:fldCharType="begin"/>
                    </w:r>
                    <w:r>
                      <w:rPr>
                        <w:rFonts w:hint="eastAsia" w:eastAsia="宋体"/>
                        <w:sz w:val="24"/>
                        <w:szCs w:val="24"/>
                        <w:lang w:eastAsia="zh-CN"/>
                      </w:rPr>
                      <w:instrText xml:space="preserve"> PAGE  \* MERGEFORMAT </w:instrText>
                    </w:r>
                    <w:r>
                      <w:rPr>
                        <w:rFonts w:hint="eastAsia" w:eastAsia="宋体"/>
                        <w:sz w:val="24"/>
                        <w:szCs w:val="24"/>
                        <w:lang w:eastAsia="zh-CN"/>
                      </w:rPr>
                      <w:fldChar w:fldCharType="separate"/>
                    </w:r>
                    <w:r>
                      <w:rPr>
                        <w:rFonts w:hint="eastAsia" w:eastAsia="宋体"/>
                        <w:sz w:val="24"/>
                        <w:szCs w:val="24"/>
                        <w:lang w:eastAsia="zh-CN"/>
                      </w:rPr>
                      <w:t>- 1 -</w:t>
                    </w:r>
                    <w:r>
                      <w:rPr>
                        <w:rFonts w:hint="eastAsia" w:eastAsia="宋体"/>
                        <w:sz w:val="24"/>
                        <w:szCs w:val="24"/>
                        <w:lang w:eastAsia="zh-CN"/>
                      </w:rPr>
                      <w:fldChar w:fldCharType="end"/>
                    </w:r>
                    <w:r>
                      <w:rPr>
                        <w:rFonts w:hint="eastAsia" w:eastAsia="宋体"/>
                        <w:sz w:val="24"/>
                        <w:szCs w:val="24"/>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documentProtection w:enforcement="0"/>
  <w:defaultTabStop w:val="720"/>
  <w:noPunctuationKerning w:val="1"/>
  <w:characterSpacingControl w:val="doNotCompress"/>
  <w:doNotValidateAgainstSchema/>
  <w:doNotDemarcateInvalidXml/>
  <w:hdrShapeDefaults>
    <o:shapelayout v:ext="edit">
      <o:idmap v:ext="edit" data="3,4"/>
    </o:shapelayout>
  </w:hdrShapeDefaults>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wNzNhNjc4NGMyNGI4NTI2NTM2MzhjYTM5NzhlNGEifQ=="/>
  </w:docVars>
  <w:rsids>
    <w:rsidRoot w:val="00172A27"/>
    <w:rsid w:val="00075596"/>
    <w:rsid w:val="0041583B"/>
    <w:rsid w:val="00476E19"/>
    <w:rsid w:val="00544E53"/>
    <w:rsid w:val="005C7ACF"/>
    <w:rsid w:val="00964A27"/>
    <w:rsid w:val="009E2E36"/>
    <w:rsid w:val="00E93DE6"/>
    <w:rsid w:val="00FA5BE2"/>
    <w:rsid w:val="02BF04D5"/>
    <w:rsid w:val="07C713B2"/>
    <w:rsid w:val="08B37B2C"/>
    <w:rsid w:val="08E305D7"/>
    <w:rsid w:val="0A5924C0"/>
    <w:rsid w:val="0F3C4FFD"/>
    <w:rsid w:val="0FF00FEF"/>
    <w:rsid w:val="1131366D"/>
    <w:rsid w:val="11447845"/>
    <w:rsid w:val="115832F0"/>
    <w:rsid w:val="14AD3953"/>
    <w:rsid w:val="153825A2"/>
    <w:rsid w:val="192E2E6E"/>
    <w:rsid w:val="1D271DC8"/>
    <w:rsid w:val="214D44F3"/>
    <w:rsid w:val="2452597D"/>
    <w:rsid w:val="25916979"/>
    <w:rsid w:val="26F94E6E"/>
    <w:rsid w:val="272730F1"/>
    <w:rsid w:val="2C950AFD"/>
    <w:rsid w:val="2F3C5BA7"/>
    <w:rsid w:val="2F9C2540"/>
    <w:rsid w:val="32A970B0"/>
    <w:rsid w:val="384C7E00"/>
    <w:rsid w:val="38E61D10"/>
    <w:rsid w:val="3C1D4776"/>
    <w:rsid w:val="3C453CC8"/>
    <w:rsid w:val="4428440E"/>
    <w:rsid w:val="477A6E15"/>
    <w:rsid w:val="47BE31A6"/>
    <w:rsid w:val="48AF47C8"/>
    <w:rsid w:val="48EE324F"/>
    <w:rsid w:val="4C325F10"/>
    <w:rsid w:val="4E0975EC"/>
    <w:rsid w:val="52C35B14"/>
    <w:rsid w:val="555E2E1D"/>
    <w:rsid w:val="580E7831"/>
    <w:rsid w:val="58561B05"/>
    <w:rsid w:val="590429E2"/>
    <w:rsid w:val="5AFB5F03"/>
    <w:rsid w:val="5B3B36C3"/>
    <w:rsid w:val="5E033269"/>
    <w:rsid w:val="5EBC230F"/>
    <w:rsid w:val="62C5270C"/>
    <w:rsid w:val="660D4895"/>
    <w:rsid w:val="6A727A8A"/>
    <w:rsid w:val="72646574"/>
    <w:rsid w:val="74C46742"/>
    <w:rsid w:val="75851673"/>
    <w:rsid w:val="766308F1"/>
    <w:rsid w:val="77832EE5"/>
    <w:rsid w:val="77C31F45"/>
    <w:rsid w:val="7EFD5503"/>
    <w:rsid w:val="7FE9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lang w:val="en-US" w:eastAsia="en-US" w:bidi="ar-SA"/>
    </w:rPr>
  </w:style>
  <w:style w:type="character" w:default="1" w:styleId="9">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pPr>
      <w:tabs>
        <w:tab w:val="right" w:leader="dot" w:pos="9060"/>
      </w:tabs>
      <w:spacing w:after="100" w:line="600" w:lineRule="exact"/>
    </w:pPr>
    <w:rPr>
      <w:rFonts w:ascii="Calibri" w:hAnsi="Calibri" w:eastAsia="宋体"/>
      <w:sz w:val="22"/>
    </w:rPr>
  </w:style>
  <w:style w:type="paragraph" w:styleId="3">
    <w:name w:val="Body Text Indent 2"/>
    <w:basedOn w:val="1"/>
    <w:qFormat/>
    <w:uiPriority w:val="0"/>
    <w:pPr>
      <w:spacing w:line="560" w:lineRule="exact"/>
      <w:ind w:firstLine="555"/>
    </w:pPr>
    <w:rPr>
      <w:rFonts w:ascii="仿宋_GB2312" w:eastAsia="仿宋_GB2312"/>
      <w:sz w:val="30"/>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Normal (Web)"/>
    <w:basedOn w:val="1"/>
    <w:qFormat/>
    <w:uiPriority w:val="0"/>
    <w:pPr>
      <w:spacing w:before="100" w:beforeAutospacing="1" w:after="100" w:afterAutospacing="1"/>
    </w:pPr>
    <w:rPr>
      <w:rFonts w:ascii="宋体" w:hAnsi="宋体"/>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9F37FB-C655-4EC1-89BD-57F0EDEEB7C5}">
  <ds:schemaRefs/>
</ds:datastoreItem>
</file>

<file path=docProps/app.xml><?xml version="1.0" encoding="utf-8"?>
<Properties xmlns="http://schemas.openxmlformats.org/officeDocument/2006/extended-properties" xmlns:vt="http://schemas.openxmlformats.org/officeDocument/2006/docPropsVTypes">
  <Template>Normal</Template>
  <Pages>6</Pages>
  <Words>1660</Words>
  <Characters>1736</Characters>
  <Lines>30</Lines>
  <Paragraphs>8</Paragraphs>
  <TotalTime>53</TotalTime>
  <ScaleCrop>false</ScaleCrop>
  <LinksUpToDate>false</LinksUpToDate>
  <CharactersWithSpaces>1911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2022-05-09T14:16:00Z</dcterms:created>
  <dc:creator>Administrator</dc:creator>
  <cp:lastModifiedBy>ohh</cp:lastModifiedBy>
  <cp:lastPrinted>2023-08-01T08:15:00Z</cp:lastPrinted>
  <dcterms:modified xsi:type="dcterms:W3CDTF">2023-08-01T09:02:36Z</dcterms:modified>
  <dc:title>枣工办字〔2021〕3号                   签发人：刘宗国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0_embed</vt:lpwstr>
  </property>
  <property fmtid="{D5CDD505-2E9C-101B-9397-08002B2CF9AE}" pid="4" name="ICV">
    <vt:lpwstr>71F5F0774C6F4C07A89E032DD7E464AB_13</vt:lpwstr>
  </property>
</Properties>
</file>