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黑体" w:cs="Times New Roman"/>
          <w:color w:val="auto"/>
          <w:kern w:val="2"/>
          <w:sz w:val="44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52"/>
          <w:szCs w:val="5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52"/>
          <w:szCs w:val="5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52"/>
          <w:szCs w:val="52"/>
          <w:lang w:val="en-US" w:eastAsia="zh-CN"/>
        </w:rPr>
        <w:t>枣庄市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52"/>
          <w:szCs w:val="52"/>
        </w:rPr>
        <w:t>百强企业申报书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1044"/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52"/>
          <w:szCs w:val="52"/>
        </w:rPr>
      </w:pPr>
    </w:p>
    <w:p>
      <w:pPr>
        <w:pStyle w:val="8"/>
        <w:keepNext w:val="0"/>
        <w:keepLines w:val="0"/>
        <w:pageBreakBefore w:val="0"/>
        <w:widowControl/>
        <w:tabs>
          <w:tab w:val="center" w:pos="4156"/>
          <w:tab w:val="right" w:pos="8312"/>
        </w:tabs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1044"/>
        <w:jc w:val="left"/>
        <w:rPr>
          <w:rFonts w:hint="default" w:ascii="Times New Roman" w:hAnsi="Times New Roman" w:cs="Times New Roman"/>
          <w:b/>
          <w:bCs/>
          <w:color w:val="auto"/>
          <w:kern w:val="0"/>
          <w:sz w:val="52"/>
          <w:szCs w:val="52"/>
        </w:rPr>
      </w:pP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420" w:firstLineChars="15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287020</wp:posOffset>
                </wp:positionV>
                <wp:extent cx="4450715" cy="10795"/>
                <wp:effectExtent l="0" t="4445" r="6985" b="133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450715" cy="1079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1pt;margin-top:22.6pt;height:0.85pt;width:350.45pt;z-index:251659264;mso-width-relative:page;mso-height-relative:page;" filled="f" stroked="t" coordsize="21600,21600" o:gfxdata="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EE0v3fXAAAACQEAAA8AAAAAAAAAAQAgAAAAOAAAAGRycy9kb3ducmV2LnhtbFBL&#10;AQIUABQAAAAIAIdO4kDZsWM74QEAAIcDAAAOAAAAAAAAAAEAIAAAADw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申报单位：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420" w:firstLineChars="15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243205</wp:posOffset>
                </wp:positionV>
                <wp:extent cx="4441825" cy="27305"/>
                <wp:effectExtent l="0" t="4445" r="15875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441825" cy="2730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85pt;margin-top:19.15pt;height:2.15pt;width:349.75pt;z-index:251658240;mso-width-relative:page;mso-height-relative:page;" filled="f" stroked="t" coordsize="21600,21600" o:gfxdata="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zwfby9cAAAAJAQAADwAAAAAAAAABACAAAAA4AAAAZHJzL2Rvd25yZXYueG1sUEsB&#10;AhQAFAAAAAgAh07iQLES6argAQAAhwMAAA4AAAAAAAAAAQAgAAAAP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申报日期：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420" w:firstLineChars="150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294640</wp:posOffset>
                </wp:positionV>
                <wp:extent cx="445071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4450715" cy="889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.85pt;margin-top:23.2pt;height:0.7pt;width:350.45pt;z-index:251660288;mso-width-relative:page;mso-height-relative:page;" filled="f" stroked="t" coordsize="21600,21600" o:gfxdata="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7YNbG1wAAAAkBAAAPAAAAAAAAAAEAIAAAADgAAABkcnMvZG93bnJl&#10;di54bWxQSwECFAAUAAAACACHTuJAUvPNBugBAACTAwAADgAAAAAAAAABACAAAAA8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申报类别：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24"/>
          <w:szCs w:val="24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24"/>
          <w:szCs w:val="24"/>
          <w:lang w:val="en-US" w:eastAsia="zh-CN"/>
        </w:rPr>
        <w:t xml:space="preserve">枣庄市综合百强企业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24"/>
          <w:szCs w:val="24"/>
          <w:lang w:eastAsia="zh-CN"/>
        </w:rPr>
        <w:t>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24"/>
          <w:szCs w:val="24"/>
          <w:lang w:val="en-US" w:eastAsia="zh-CN"/>
        </w:rPr>
        <w:t xml:space="preserve">枣庄市工业百强企业 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所属区市：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both"/>
        <w:rPr>
          <w:rFonts w:hint="default" w:ascii="Times New Roman" w:hAnsi="Times New Roman" w:cs="Times New Roman"/>
          <w:b/>
          <w:color w:val="auto"/>
          <w:kern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cs="Times New Roman"/>
          <w:b/>
          <w:color w:val="auto"/>
          <w:kern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cs="Times New Roman"/>
          <w:b/>
          <w:color w:val="auto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kern w:val="0"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auto"/>
          <w:kern w:val="0"/>
          <w:sz w:val="28"/>
          <w:szCs w:val="28"/>
        </w:rPr>
        <w:t>年   月   日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</w:rPr>
        <w:br w:type="page"/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</w:rPr>
        <w:t>说明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cs="Times New Roman"/>
          <w:b/>
          <w:bCs/>
          <w:color w:val="auto"/>
          <w:kern w:val="0"/>
          <w:sz w:val="44"/>
          <w:szCs w:val="44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1.《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枣庄市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百强企业申报书》及申报事项证明纸质材料一式两份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对应申报材料电子版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发送至zz100q@88.com。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56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.申报企业及推荐单位需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按照表格设定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签署意见并加盖公章。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56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枣庄市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百强企业申报书》材料按序排列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营业执照复印件、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申报表、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数据真实性承诺书、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会计师事务所或审计机构确认的财务报表（复印件）、各类证明材料（复印件），用A4纸在左侧装订成册。</w:t>
      </w:r>
    </w:p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560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.根据申报类型分别勾选枣庄市综合百强企业、枣庄市工业百强企业，两项可同时申报。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OLE_LINK41"/>
      <w:bookmarkStart w:id="1" w:name="OLE_LINK39"/>
      <w:bookmarkStart w:id="2" w:name="OLE_LINK4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枣庄市百强企业申报表</w:t>
      </w:r>
    </w:p>
    <w:bookmarkEnd w:id="0"/>
    <w:bookmarkEnd w:id="1"/>
    <w:bookmarkEnd w:id="2"/>
    <w:tbl>
      <w:tblPr>
        <w:tblStyle w:val="6"/>
        <w:tblpPr w:leftFromText="180" w:rightFromText="180" w:vertAnchor="text" w:horzAnchor="page" w:tblpXSpec="center" w:tblpY="514"/>
        <w:tblOverlap w:val="never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39"/>
        <w:gridCol w:w="197"/>
        <w:gridCol w:w="1495"/>
        <w:gridCol w:w="369"/>
        <w:gridCol w:w="1342"/>
        <w:gridCol w:w="8"/>
        <w:gridCol w:w="900"/>
        <w:gridCol w:w="358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称</w:t>
            </w:r>
          </w:p>
        </w:tc>
        <w:tc>
          <w:tcPr>
            <w:tcW w:w="51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企业性质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民营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注册地址</w:t>
            </w:r>
          </w:p>
        </w:tc>
        <w:tc>
          <w:tcPr>
            <w:tcW w:w="51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行业代码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统一信用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代码</w:t>
            </w:r>
          </w:p>
        </w:tc>
        <w:tc>
          <w:tcPr>
            <w:tcW w:w="51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电子邮箱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负责人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firstLine="315" w:firstLineChars="1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出生年月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联系电话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日常业务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联系人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firstLine="315" w:firstLineChars="1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lang w:val="en-US" w:eastAsia="zh-CN"/>
              </w:rPr>
              <w:t>职    务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联系电话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企业主要产品或提供的主要服务</w:t>
            </w:r>
          </w:p>
        </w:tc>
        <w:tc>
          <w:tcPr>
            <w:tcW w:w="66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（万元）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营业收入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利润总额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净利润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纳税总额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（万元）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资产总额</w:t>
            </w: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研发费用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员工总数（人）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研发人员（人）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年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企业信息</w:t>
            </w:r>
          </w:p>
        </w:tc>
        <w:tc>
          <w:tcPr>
            <w:tcW w:w="8350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依据第一主营业务，本企业属于哪种类型，请选择其中一项上打“√”。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firstLine="210" w:firstLineChars="100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A.制造业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 B.服务业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 C.采掘业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 D.建筑业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 E.其他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年企业是否并购或重组了其他企业？如有，共涉及（ 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）家企业。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截至202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年底，本企业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纳入合并财务报表范围的企业（  ）家；本企业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拥有全资和控股子公司（ 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）家、参股公司（ 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）家、分公司（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）家。（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附件依次列举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截至202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年底，本企业拥有专利（ 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）项，其中：发明专利（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）项。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本企业参与的国际、国家、行业、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团体、企业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标准共（ ）项，其中：国家和行业标准（ ）项、国际标准（ ）项、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团体和企业标准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（ ）项。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企业是否拥有省级以上研发平台或院士研究站？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否。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是否有上市（挂牌）计划？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否。是否已经开展上市（挂牌）辅导，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否。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企业是否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系统制定了内部人才培养计划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？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否。是否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列支专项培训经费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？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否。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企业是否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对外贸易需求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？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否。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具体需求是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？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可多选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市场开发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供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应链服务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仓储物流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外贸人才培养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外汇结算融资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政策与风险管理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630" w:leftChars="0" w:right="0" w:hanging="630" w:hangingChars="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10.202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年计划实施的重大项目：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420" w:leftChars="0" w:right="0" w:hanging="420" w:hangingChars="2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A项目名称（                        ），总投资费用（    ）万元；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420" w:leftChars="0" w:right="0" w:hanging="420" w:hangingChars="2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B项目名称（                        ），总投资费用（    ）万元……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630" w:leftChars="0" w:right="0" w:hanging="630" w:hangingChars="300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是否接受过管理咨询、精益生产等方面的辅导？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否。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是否有意愿接受管理咨询、精益生产等方面的辅导？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是；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 xml:space="preserve"> 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320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企业财务负责人（签字）：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320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企业法人代表（签字）：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320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申报企业意见 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320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推荐部门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240" w:leftChars="0" w:right="0" w:hanging="240" w:hangingChars="1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20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市企业联合会初审意见：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240" w:leftChars="0" w:right="0" w:hanging="240" w:hangingChars="1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  月  日</w:t>
            </w:r>
          </w:p>
        </w:tc>
        <w:tc>
          <w:tcPr>
            <w:tcW w:w="320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工信局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复审意见：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eastAsia="仿宋_GB2312" w:cs="Times New Roman"/>
          <w:color w:val="auto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  <w:t>数据真实性承诺书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楷体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lang w:eastAsia="zh-CN"/>
        </w:rPr>
        <w:t>（样式）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我公司（单位）郑重声明：此次填报的《枣庄市百强企业申报表》及所提交的有关材料真实、合法、有效。如有不实之处，我公司（单位）自愿承担由此产生的一切后果。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特此声明！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企业法定代表人（签字）：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5760" w:firstLineChars="1800"/>
        <w:jc w:val="both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5760" w:firstLineChars="1800"/>
        <w:jc w:val="both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5760" w:firstLineChars="1800"/>
        <w:jc w:val="both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firstLine="5760" w:firstLineChars="1800"/>
        <w:jc w:val="right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 xml:space="preserve">（盖企业公章） 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/>
        <w:jc w:val="right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填报说明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/>
        </w:rPr>
        <w:t>1.</w:t>
      </w:r>
      <w:r>
        <w:rPr>
          <w:rStyle w:val="10"/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营业收入：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</w:rPr>
        <w:t>企业从事生产、经营活动所取得的全部收入（不含增值税），即主营业务收入、非主营业务收入、境内和境外的收入。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/>
        </w:rPr>
        <w:t>2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.利润总额：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</w:rPr>
        <w:t>所得税税前的利润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/>
        </w:rPr>
        <w:t>3.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净利润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</w:rPr>
        <w:t>：利润总额扣除所得税。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10"/>
          <w:rFonts w:hint="default" w:ascii="Times New Roman" w:hAnsi="Times New Roman" w:eastAsia="仿宋_GB2312" w:cs="Times New Roman"/>
          <w:b/>
          <w:color w:val="auto"/>
          <w:sz w:val="30"/>
          <w:szCs w:val="30"/>
          <w:lang w:val="en-US"/>
        </w:rPr>
        <w:t>4</w:t>
      </w:r>
      <w:r>
        <w:rPr>
          <w:rStyle w:val="10"/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.纳税总额：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</w:rPr>
        <w:t>企业自然年度实际缴纳税收总额，包括增值税、消费税、营业税、企业所得税以及其他各种税种税收。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/>
        </w:rPr>
        <w:t>5.资产总额：</w:t>
      </w:r>
      <w:r>
        <w:rPr>
          <w:rStyle w:val="10"/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/>
        </w:rPr>
        <w:t>企业年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lang w:val="en-US"/>
        </w:rPr>
        <w:t>末的资产总额。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jc w:val="both"/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lang w:eastAsia="zh-CN" w:bidi="ar-SA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 w:bidi="ar-SA"/>
        </w:rPr>
        <w:t>6</w:t>
      </w: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eastAsia="zh-CN" w:bidi="ar-SA"/>
        </w:rPr>
        <w:t>.研发费用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lang w:eastAsia="zh-CN" w:bidi="ar-SA"/>
        </w:rPr>
        <w:t>：指企业研究开发新产品、新技术、新工艺所发生的各项费用，包括新产品设计费、工艺规程制定费、设备调整费、原材料和半成品的实验费、技术图书资料费、研究机构人员的工资、研究设备的折旧、新产品的试制、技术研究有关的其他经费以及委托其他单位进行科研试制的费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Style w:val="10"/>
          <w:rFonts w:hint="default" w:ascii="Times New Roman" w:hAnsi="Times New Roman" w:eastAsia="仿宋_GB2312" w:cs="Times New Roman"/>
          <w:color w:val="auto"/>
          <w:spacing w:val="-20"/>
          <w:sz w:val="30"/>
          <w:szCs w:val="30"/>
          <w:lang w:val="en-US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/>
        </w:rPr>
        <w:t>7.员工总数：</w:t>
      </w:r>
      <w:r>
        <w:rPr>
          <w:rStyle w:val="10"/>
          <w:rFonts w:hint="default" w:ascii="Times New Roman" w:hAnsi="Times New Roman" w:eastAsia="仿宋_GB2312" w:cs="Times New Roman"/>
          <w:color w:val="auto"/>
          <w:spacing w:val="-20"/>
          <w:sz w:val="30"/>
          <w:szCs w:val="30"/>
          <w:lang w:val="en-US"/>
        </w:rPr>
        <w:t>年度平均从业人数（含所有被合并报表企业的人数）。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lang w:val="en-US" w:bidi="ar-SA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highlight w:val="none"/>
          <w:lang w:val="en-US"/>
        </w:rPr>
        <w:t>8.研发人员：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0"/>
          <w:szCs w:val="30"/>
          <w:lang w:val="en-US" w:bidi="ar-SA"/>
        </w:rPr>
        <w:t>从事研发活动的人员总数，包括研究人员、技术人员和辅助人员。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/>
        <w:rPr>
          <w:rFonts w:hint="default" w:ascii="Times New Roman" w:hAnsi="Times New Roman" w:cs="Times New Roman"/>
          <w:color w:val="auto"/>
        </w:rPr>
      </w:pPr>
    </w:p>
    <w:p>
      <w:bookmarkStart w:id="3" w:name="_GoBack"/>
      <w:bookmarkEnd w:id="3"/>
    </w:p>
    <w:sectPr>
      <w:footerReference r:id="rId3" w:type="default"/>
      <w:pgSz w:w="11906" w:h="16838"/>
      <w:pgMar w:top="2154" w:right="1417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C45FA"/>
    <w:rsid w:val="7FE342E2"/>
    <w:rsid w:val="BD7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nhideWhenUsed/>
    <w:qFormat/>
    <w:uiPriority w:val="39"/>
    <w:pPr>
      <w:widowControl/>
      <w:tabs>
        <w:tab w:val="right" w:leader="dot" w:pos="9060"/>
      </w:tabs>
      <w:spacing w:after="100" w:line="600" w:lineRule="exact"/>
      <w:jc w:val="left"/>
    </w:pPr>
    <w:rPr>
      <w:rFonts w:ascii="Calibri" w:hAnsi="Calibri" w:eastAsia="宋体" w:cs="Times New Roman"/>
      <w:kern w:val="0"/>
      <w:sz w:val="2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9">
    <w:name w:val="UserStyle_1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customStyle="1" w:styleId="10">
    <w:name w:val="NormalCharacter"/>
    <w:qFormat/>
    <w:uiPriority w:val="0"/>
    <w:rPr>
      <w:rFonts w:ascii="Times New Roman" w:hAnsi="Times New Roman" w:eastAsia="宋体" w:cs="黑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2025-07-02T00:13:00Z</dcterms:created>
  <dc:creator>user</dc:creator>
  <cp:lastModifiedBy>user</cp:lastModifiedBy>
  <dcterms:modified xsi:type="dcterms:W3CDTF">2025-07-01T16:21:17Z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