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2C378">
      <w:pPr>
        <w:suppressAutoHyphens/>
        <w:bidi w:val="0"/>
        <w:spacing w:line="560" w:lineRule="exact"/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  <w:t>1</w:t>
      </w:r>
    </w:p>
    <w:p w14:paraId="2D245DA0">
      <w:pPr>
        <w:suppressAutoHyphens/>
        <w:bidi w:val="0"/>
        <w:spacing w:line="560" w:lineRule="exact"/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</w:pPr>
    </w:p>
    <w:p w14:paraId="167E8CB8">
      <w:pPr>
        <w:suppressAutoHyphens/>
        <w:bidi w:val="0"/>
        <w:spacing w:line="560" w:lineRule="exact"/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</w:pPr>
    </w:p>
    <w:p w14:paraId="2F3EFFA4">
      <w:pPr>
        <w:suppressAutoHyphens/>
        <w:bidi w:val="0"/>
        <w:spacing w:line="560" w:lineRule="exact"/>
        <w:rPr>
          <w:rFonts w:hint="eastAsia" w:ascii="Times New Roman" w:hAnsi="Times New Roman" w:eastAsia="黑体"/>
          <w:color w:val="333333"/>
          <w:sz w:val="32"/>
          <w:szCs w:val="32"/>
          <w:shd w:val="clear" w:color="auto" w:fill="FFFFFF"/>
        </w:rPr>
      </w:pPr>
    </w:p>
    <w:p w14:paraId="35256F19">
      <w:pPr>
        <w:suppressAutoHyphens/>
        <w:bidi w:val="0"/>
        <w:spacing w:line="560" w:lineRule="exact"/>
        <w:rPr>
          <w:rFonts w:ascii="Times New Roman" w:hAnsi="Times New Roman" w:eastAsia="仿宋"/>
          <w:color w:val="333333"/>
          <w:sz w:val="32"/>
          <w:szCs w:val="32"/>
          <w:shd w:val="clear" w:color="auto" w:fill="FFFFFF"/>
        </w:rPr>
      </w:pPr>
    </w:p>
    <w:p w14:paraId="169C1812">
      <w:pPr>
        <w:suppressAutoHyphens/>
        <w:bidi w:val="0"/>
        <w:spacing w:line="700" w:lineRule="exact"/>
        <w:jc w:val="center"/>
        <w:rPr>
          <w:rFonts w:ascii="Times New Roman" w:hAnsi="Times New Roman" w:eastAsia="方正小标宋简体"/>
          <w:b/>
          <w:bCs/>
          <w:sz w:val="52"/>
        </w:rPr>
      </w:pPr>
      <w:bookmarkStart w:id="0" w:name="OLE_LINK1"/>
      <w:r>
        <w:rPr>
          <w:rFonts w:hint="eastAsia" w:ascii="Times New Roman" w:hAnsi="Times New Roman" w:eastAsia="方正小标宋简体"/>
          <w:b/>
          <w:bCs/>
          <w:sz w:val="52"/>
          <w:lang w:val="en-US" w:eastAsia="zh-CN"/>
        </w:rPr>
        <w:t>山东</w:t>
      </w:r>
      <w:r>
        <w:rPr>
          <w:rFonts w:ascii="Times New Roman" w:hAnsi="Times New Roman" w:eastAsia="方正小标宋简体"/>
          <w:b/>
          <w:bCs/>
          <w:sz w:val="52"/>
        </w:rPr>
        <w:t>省创新产品应用推荐目录</w:t>
      </w:r>
    </w:p>
    <w:bookmarkEnd w:id="0"/>
    <w:p w14:paraId="35D503A9">
      <w:pPr>
        <w:suppressAutoHyphens/>
        <w:bidi w:val="0"/>
        <w:spacing w:line="700" w:lineRule="exact"/>
        <w:jc w:val="center"/>
        <w:rPr>
          <w:rFonts w:ascii="Times New Roman" w:hAnsi="Times New Roman" w:eastAsia="方正小标宋简体"/>
          <w:b/>
          <w:sz w:val="32"/>
        </w:rPr>
      </w:pPr>
    </w:p>
    <w:p w14:paraId="6A41D61C">
      <w:pPr>
        <w:suppressAutoHyphens/>
        <w:bidi w:val="0"/>
        <w:spacing w:line="1000" w:lineRule="exact"/>
        <w:jc w:val="center"/>
        <w:rPr>
          <w:rFonts w:hint="eastAsia" w:ascii="Times New Roman" w:hAnsi="Times New Roman" w:eastAsia="方正小标宋简体"/>
          <w:b/>
          <w:sz w:val="72"/>
          <w:lang w:val="en-US" w:eastAsia="zh-CN"/>
        </w:rPr>
      </w:pPr>
      <w:r>
        <w:rPr>
          <w:rFonts w:ascii="Times New Roman" w:hAnsi="Times New Roman" w:eastAsia="方正小标宋简体"/>
          <w:b/>
          <w:sz w:val="72"/>
        </w:rPr>
        <w:t>申报</w:t>
      </w:r>
      <w:r>
        <w:rPr>
          <w:rFonts w:hint="eastAsia" w:ascii="Times New Roman" w:hAnsi="Times New Roman" w:eastAsia="方正小标宋简体"/>
          <w:b/>
          <w:sz w:val="72"/>
          <w:lang w:val="en-US" w:eastAsia="zh-CN"/>
        </w:rPr>
        <w:t>书</w:t>
      </w:r>
    </w:p>
    <w:p w14:paraId="0CF5E393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2C163E3E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6C00031B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4D982DF8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008AA750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28D6778A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5109BFDC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2D25F6C7">
      <w:pPr>
        <w:suppressAutoHyphens/>
        <w:bidi w:val="0"/>
        <w:spacing w:line="560" w:lineRule="exact"/>
        <w:rPr>
          <w:rFonts w:ascii="Times New Roman" w:hAnsi="Times New Roman" w:eastAsia="仿宋"/>
          <w:sz w:val="32"/>
        </w:rPr>
      </w:pPr>
    </w:p>
    <w:p w14:paraId="4E75BD68">
      <w:pPr>
        <w:suppressAutoHyphens/>
        <w:bidi w:val="0"/>
        <w:spacing w:line="560" w:lineRule="exact"/>
        <w:rPr>
          <w:rFonts w:ascii="Times New Roman" w:hAnsi="Times New Roman" w:eastAsia="仿宋_GB2312"/>
          <w:b/>
          <w:bCs/>
          <w:sz w:val="32"/>
          <w:u w:val="single"/>
        </w:rPr>
      </w:pPr>
      <w:r>
        <w:rPr>
          <w:rFonts w:ascii="Times New Roman" w:hAnsi="Times New Roman" w:eastAsia="仿宋"/>
          <w:sz w:val="32"/>
        </w:rPr>
        <w:t xml:space="preserve">   </w:t>
      </w:r>
      <w:r>
        <w:rPr>
          <w:rFonts w:ascii="Times New Roman" w:hAnsi="Times New Roman" w:eastAsia="仿宋_GB2312"/>
          <w:b/>
          <w:bCs/>
          <w:sz w:val="32"/>
        </w:rPr>
        <w:t>产品名称及型号规格：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</w:t>
      </w:r>
    </w:p>
    <w:p w14:paraId="647534BC">
      <w:pPr>
        <w:suppressAutoHyphens/>
        <w:bidi w:val="0"/>
        <w:spacing w:line="560" w:lineRule="exact"/>
        <w:ind w:firstLine="472" w:firstLineChars="147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仿宋_GB2312"/>
          <w:b/>
          <w:bCs/>
          <w:sz w:val="32"/>
        </w:rPr>
        <w:t xml:space="preserve">申 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报</w:t>
      </w:r>
      <w:r>
        <w:rPr>
          <w:rFonts w:ascii="Times New Roman" w:hAnsi="Times New Roman" w:eastAsia="仿宋_GB2312"/>
          <w:b/>
          <w:bCs/>
          <w:sz w:val="32"/>
        </w:rPr>
        <w:t xml:space="preserve"> 单 位（盖章）：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</w:t>
      </w:r>
    </w:p>
    <w:p w14:paraId="22CE8641">
      <w:pPr>
        <w:suppressAutoHyphens/>
        <w:bidi w:val="0"/>
        <w:spacing w:line="560" w:lineRule="exact"/>
        <w:ind w:firstLine="472" w:firstLineChars="147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仿宋_GB2312"/>
          <w:b/>
          <w:bCs/>
          <w:sz w:val="32"/>
        </w:rPr>
        <w:t xml:space="preserve">申   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报</w:t>
      </w:r>
      <w:r>
        <w:rPr>
          <w:rFonts w:ascii="Times New Roman" w:hAnsi="Times New Roman" w:eastAsia="仿宋_GB2312"/>
          <w:b/>
          <w:bCs/>
          <w:sz w:val="32"/>
        </w:rPr>
        <w:t xml:space="preserve">   日   期 ：       年     月    </w:t>
      </w:r>
    </w:p>
    <w:p w14:paraId="0DD79A3A">
      <w:pPr>
        <w:suppressAutoHyphens/>
        <w:bidi w:val="0"/>
        <w:spacing w:line="560" w:lineRule="exact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仿宋_GB2312"/>
          <w:b/>
          <w:bCs/>
          <w:sz w:val="32"/>
        </w:rPr>
        <w:br w:type="page"/>
      </w:r>
    </w:p>
    <w:tbl>
      <w:tblPr>
        <w:tblStyle w:val="4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"/>
        <w:gridCol w:w="2037"/>
        <w:gridCol w:w="1156"/>
        <w:gridCol w:w="399"/>
        <w:gridCol w:w="412"/>
        <w:gridCol w:w="465"/>
        <w:gridCol w:w="13"/>
        <w:gridCol w:w="17"/>
        <w:gridCol w:w="278"/>
        <w:gridCol w:w="440"/>
        <w:gridCol w:w="320"/>
        <w:gridCol w:w="83"/>
        <w:gridCol w:w="300"/>
        <w:gridCol w:w="198"/>
        <w:gridCol w:w="359"/>
        <w:gridCol w:w="294"/>
        <w:gridCol w:w="43"/>
        <w:gridCol w:w="87"/>
        <w:gridCol w:w="834"/>
        <w:gridCol w:w="92"/>
        <w:gridCol w:w="1508"/>
      </w:tblGrid>
      <w:tr w14:paraId="7028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6875FF5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申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报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0EB9E2A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AC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196F21E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主要经营范围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2B95A38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7A89C46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D14857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232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633F3ED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注册地址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7591BBE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0A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753B782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经营地址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02BFD6B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03E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3B59A8D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68B5E7D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8"/>
            <w:noWrap w:val="0"/>
            <w:vAlign w:val="center"/>
          </w:tcPr>
          <w:p w14:paraId="0426E92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部门及职务</w:t>
            </w:r>
          </w:p>
        </w:tc>
        <w:tc>
          <w:tcPr>
            <w:tcW w:w="3715" w:type="dxa"/>
            <w:gridSpan w:val="9"/>
            <w:noWrap w:val="0"/>
            <w:vAlign w:val="center"/>
          </w:tcPr>
          <w:p w14:paraId="6AEC05E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C4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6AA70F2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gridSpan w:val="7"/>
            <w:noWrap w:val="0"/>
            <w:vAlign w:val="center"/>
          </w:tcPr>
          <w:p w14:paraId="2E71E69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5"/>
            <w:noWrap w:val="0"/>
            <w:vAlign w:val="center"/>
          </w:tcPr>
          <w:p w14:paraId="702F97F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3217" w:type="dxa"/>
            <w:gridSpan w:val="7"/>
            <w:noWrap w:val="0"/>
            <w:vAlign w:val="center"/>
          </w:tcPr>
          <w:p w14:paraId="774E914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F73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2449C56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10"/>
                <w:sz w:val="28"/>
                <w:szCs w:val="28"/>
              </w:rPr>
              <w:t>上年度研发投入占比</w:t>
            </w:r>
          </w:p>
        </w:tc>
        <w:tc>
          <w:tcPr>
            <w:tcW w:w="2740" w:type="dxa"/>
            <w:gridSpan w:val="7"/>
            <w:noWrap w:val="0"/>
            <w:vAlign w:val="center"/>
          </w:tcPr>
          <w:p w14:paraId="233928F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50" w:type="dxa"/>
            <w:gridSpan w:val="11"/>
            <w:noWrap w:val="0"/>
            <w:vAlign w:val="center"/>
          </w:tcPr>
          <w:p w14:paraId="1DD88F4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上年度研发人员占比</w:t>
            </w:r>
          </w:p>
        </w:tc>
        <w:tc>
          <w:tcPr>
            <w:tcW w:w="1508" w:type="dxa"/>
            <w:noWrap w:val="0"/>
            <w:vAlign w:val="center"/>
          </w:tcPr>
          <w:p w14:paraId="597E906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E9F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3E9CB7A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专精特新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企业</w:t>
            </w:r>
          </w:p>
        </w:tc>
        <w:tc>
          <w:tcPr>
            <w:tcW w:w="1156" w:type="dxa"/>
            <w:noWrap w:val="0"/>
            <w:vAlign w:val="center"/>
          </w:tcPr>
          <w:p w14:paraId="188BBA67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是</w:t>
            </w:r>
          </w:p>
          <w:p w14:paraId="3161DB91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  <w:tc>
          <w:tcPr>
            <w:tcW w:w="1584" w:type="dxa"/>
            <w:gridSpan w:val="6"/>
            <w:vMerge w:val="restart"/>
            <w:noWrap w:val="0"/>
            <w:vAlign w:val="center"/>
          </w:tcPr>
          <w:p w14:paraId="0205D62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是否建有研发机构</w:t>
            </w:r>
          </w:p>
        </w:tc>
        <w:tc>
          <w:tcPr>
            <w:tcW w:w="4558" w:type="dxa"/>
            <w:gridSpan w:val="12"/>
            <w:vMerge w:val="restart"/>
            <w:noWrap w:val="0"/>
            <w:vAlign w:val="center"/>
          </w:tcPr>
          <w:p w14:paraId="79579C2B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有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机构名称：</w:t>
            </w:r>
          </w:p>
          <w:p w14:paraId="0C3AF272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建设形式：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自建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共建</w:t>
            </w:r>
          </w:p>
          <w:p w14:paraId="0CC70032">
            <w:p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无</w:t>
            </w:r>
          </w:p>
        </w:tc>
      </w:tr>
      <w:tr w14:paraId="2388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1EA29AB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是否高新技术企业</w:t>
            </w:r>
          </w:p>
        </w:tc>
        <w:tc>
          <w:tcPr>
            <w:tcW w:w="1156" w:type="dxa"/>
            <w:noWrap w:val="0"/>
            <w:vAlign w:val="center"/>
          </w:tcPr>
          <w:p w14:paraId="1B31BE5A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是</w:t>
            </w:r>
          </w:p>
          <w:p w14:paraId="755A7205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  <w:tc>
          <w:tcPr>
            <w:tcW w:w="1584" w:type="dxa"/>
            <w:gridSpan w:val="6"/>
            <w:vMerge w:val="continue"/>
            <w:noWrap w:val="0"/>
            <w:vAlign w:val="center"/>
          </w:tcPr>
          <w:p w14:paraId="0A55906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558" w:type="dxa"/>
            <w:gridSpan w:val="12"/>
            <w:vMerge w:val="continue"/>
            <w:noWrap w:val="0"/>
            <w:vAlign w:val="center"/>
          </w:tcPr>
          <w:p w14:paraId="528EE9E0">
            <w:p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2C29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3A108576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申报产品名称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700A1A8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9A3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2F869EB6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型号规格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4EB0475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5555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272B439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产品所属产业领域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534CA7BF">
            <w:pPr>
              <w:suppressAutoHyphens/>
              <w:bidi w:val="0"/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从通知中所列的19条标志性产业链领域中选择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 w14:paraId="5678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09A6A9F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产品功能及应用领域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7A6FAB9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D78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5982DCCB">
            <w:pPr>
              <w:suppressAutoHyphens/>
              <w:bidi w:val="0"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产品功能简介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2C871DE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 w14:paraId="1CA8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707" w:type="dxa"/>
            <w:vMerge w:val="restart"/>
            <w:noWrap w:val="0"/>
            <w:textDirection w:val="tbLrV"/>
            <w:vAlign w:val="center"/>
          </w:tcPr>
          <w:p w14:paraId="537707E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产品（项目）来源</w:t>
            </w:r>
          </w:p>
          <w:p w14:paraId="398E080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及其他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1A95668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来    源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3917DDF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国家计划 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省市级计划   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本单位自定计划</w:t>
            </w:r>
          </w:p>
        </w:tc>
      </w:tr>
      <w:tr w14:paraId="70D2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3C8C7332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102CAB46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立项名称</w:t>
            </w:r>
          </w:p>
        </w:tc>
        <w:tc>
          <w:tcPr>
            <w:tcW w:w="2462" w:type="dxa"/>
            <w:gridSpan w:val="6"/>
            <w:noWrap w:val="0"/>
            <w:vAlign w:val="center"/>
          </w:tcPr>
          <w:p w14:paraId="1DCF88F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noWrap w:val="0"/>
            <w:vAlign w:val="center"/>
          </w:tcPr>
          <w:p w14:paraId="4F029EE6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文  号</w:t>
            </w:r>
          </w:p>
        </w:tc>
        <w:tc>
          <w:tcPr>
            <w:tcW w:w="3415" w:type="dxa"/>
            <w:gridSpan w:val="8"/>
            <w:noWrap w:val="0"/>
            <w:vAlign w:val="center"/>
          </w:tcPr>
          <w:p w14:paraId="026E52CD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AD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1337C7C9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54B5AE4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立项时间</w:t>
            </w:r>
          </w:p>
        </w:tc>
        <w:tc>
          <w:tcPr>
            <w:tcW w:w="2462" w:type="dxa"/>
            <w:gridSpan w:val="6"/>
            <w:noWrap w:val="0"/>
            <w:vAlign w:val="center"/>
          </w:tcPr>
          <w:p w14:paraId="031731D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15" w:type="dxa"/>
            <w:gridSpan w:val="9"/>
            <w:noWrap w:val="0"/>
            <w:vAlign w:val="center"/>
          </w:tcPr>
          <w:p w14:paraId="2CB96D8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参与研发人员数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 w14:paraId="58BA92C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4E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5D068769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3D9DED3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研发投入</w:t>
            </w:r>
          </w:p>
        </w:tc>
        <w:tc>
          <w:tcPr>
            <w:tcW w:w="2462" w:type="dxa"/>
            <w:gridSpan w:val="6"/>
            <w:noWrap w:val="0"/>
            <w:vAlign w:val="center"/>
          </w:tcPr>
          <w:p w14:paraId="299A11A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15" w:type="dxa"/>
            <w:gridSpan w:val="9"/>
            <w:noWrap w:val="0"/>
            <w:vAlign w:val="center"/>
          </w:tcPr>
          <w:p w14:paraId="48EC8A0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研发起止时间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 w14:paraId="6795BC9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8E5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50C5A5EB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2B59F0F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开发形式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0D3AB700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合作开发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独立开发</w:t>
            </w:r>
          </w:p>
          <w:p w14:paraId="59767EAF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引进技术消化吸收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 w14:paraId="5165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5B75029A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1D13F21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采用标准情况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1BC5357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9CC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4E8BEB1F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 w14:paraId="4767FDC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获奖名称</w:t>
            </w:r>
          </w:p>
          <w:p w14:paraId="2EC074A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（省部级以上）</w:t>
            </w:r>
          </w:p>
        </w:tc>
        <w:tc>
          <w:tcPr>
            <w:tcW w:w="3180" w:type="dxa"/>
            <w:gridSpan w:val="8"/>
            <w:noWrap w:val="0"/>
            <w:vAlign w:val="center"/>
          </w:tcPr>
          <w:p w14:paraId="14B53C3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vMerge w:val="restart"/>
            <w:noWrap w:val="0"/>
            <w:vAlign w:val="center"/>
          </w:tcPr>
          <w:p w14:paraId="0BE271F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获奖</w:t>
            </w:r>
          </w:p>
          <w:p w14:paraId="1C5C279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858" w:type="dxa"/>
            <w:gridSpan w:val="6"/>
            <w:noWrap w:val="0"/>
            <w:vAlign w:val="center"/>
          </w:tcPr>
          <w:p w14:paraId="432E121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AF3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 w14:paraId="4CC46CD2">
            <w:pPr>
              <w:suppressAutoHyphens/>
              <w:bidi w:val="0"/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11BE2B6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80" w:type="dxa"/>
            <w:gridSpan w:val="8"/>
            <w:noWrap w:val="0"/>
            <w:vAlign w:val="center"/>
          </w:tcPr>
          <w:p w14:paraId="01BB1CF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vMerge w:val="continue"/>
            <w:noWrap w:val="0"/>
            <w:vAlign w:val="center"/>
          </w:tcPr>
          <w:p w14:paraId="6CC8FD7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58" w:type="dxa"/>
            <w:gridSpan w:val="6"/>
            <w:noWrap w:val="0"/>
            <w:vAlign w:val="center"/>
          </w:tcPr>
          <w:p w14:paraId="2BF703B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E9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14" w:type="dxa"/>
            <w:gridSpan w:val="2"/>
            <w:vMerge w:val="restart"/>
            <w:noWrap w:val="0"/>
            <w:vAlign w:val="center"/>
          </w:tcPr>
          <w:p w14:paraId="23EED9A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0B47BFB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72D3ECC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知</w:t>
            </w:r>
          </w:p>
          <w:p w14:paraId="4EB7668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识</w:t>
            </w:r>
          </w:p>
          <w:p w14:paraId="1FC7EC3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0D18469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权</w:t>
            </w:r>
          </w:p>
          <w:p w14:paraId="73B2C84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情</w:t>
            </w:r>
          </w:p>
          <w:p w14:paraId="7279BB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况</w:t>
            </w:r>
          </w:p>
        </w:tc>
        <w:tc>
          <w:tcPr>
            <w:tcW w:w="2037" w:type="dxa"/>
            <w:noWrap w:val="0"/>
            <w:vAlign w:val="center"/>
          </w:tcPr>
          <w:p w14:paraId="1A1F977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专利名称</w:t>
            </w:r>
          </w:p>
          <w:p w14:paraId="7767B2E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（含PCT）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 w14:paraId="5EF9564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专利类型</w:t>
            </w:r>
          </w:p>
          <w:p w14:paraId="27BD27F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（不含外观）</w:t>
            </w:r>
          </w:p>
        </w:tc>
        <w:tc>
          <w:tcPr>
            <w:tcW w:w="1055" w:type="dxa"/>
            <w:gridSpan w:val="4"/>
            <w:noWrap w:val="0"/>
            <w:vAlign w:val="center"/>
          </w:tcPr>
          <w:p w14:paraId="53354EC6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专利号</w:t>
            </w:r>
          </w:p>
        </w:tc>
        <w:tc>
          <w:tcPr>
            <w:tcW w:w="1234" w:type="dxa"/>
            <w:gridSpan w:val="5"/>
            <w:noWrap w:val="0"/>
            <w:vAlign w:val="center"/>
          </w:tcPr>
          <w:p w14:paraId="436D240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授权日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 w14:paraId="1873F3D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专利权人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3136082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国别</w:t>
            </w:r>
          </w:p>
          <w:p w14:paraId="556DB11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或地区</w:t>
            </w:r>
          </w:p>
        </w:tc>
      </w:tr>
      <w:tr w14:paraId="1365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714" w:type="dxa"/>
            <w:gridSpan w:val="2"/>
            <w:vMerge w:val="continue"/>
            <w:noWrap w:val="0"/>
            <w:vAlign w:val="center"/>
          </w:tcPr>
          <w:p w14:paraId="3BAEC65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1B94D776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 w14:paraId="7119BB1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5" w:type="dxa"/>
            <w:gridSpan w:val="4"/>
            <w:noWrap w:val="0"/>
            <w:vAlign w:val="top"/>
          </w:tcPr>
          <w:p w14:paraId="0627EB7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34" w:type="dxa"/>
            <w:gridSpan w:val="5"/>
            <w:noWrap w:val="0"/>
            <w:vAlign w:val="top"/>
          </w:tcPr>
          <w:p w14:paraId="2246B3C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4" w:type="dxa"/>
            <w:gridSpan w:val="3"/>
            <w:noWrap w:val="0"/>
            <w:vAlign w:val="top"/>
          </w:tcPr>
          <w:p w14:paraId="03EC17E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 w14:paraId="3ADA50F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624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714" w:type="dxa"/>
            <w:gridSpan w:val="2"/>
            <w:vMerge w:val="continue"/>
            <w:noWrap w:val="0"/>
            <w:vAlign w:val="center"/>
          </w:tcPr>
          <w:p w14:paraId="05BB8A2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7A883D1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专利对产</w:t>
            </w:r>
          </w:p>
          <w:p w14:paraId="4F9349E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品的贡献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447B98A6">
            <w:pPr>
              <w:suppressAutoHyphens/>
              <w:bidi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掌握核心技术 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较高    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一般</w:t>
            </w:r>
          </w:p>
        </w:tc>
      </w:tr>
      <w:tr w14:paraId="32FA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2751" w:type="dxa"/>
            <w:gridSpan w:val="3"/>
            <w:noWrap w:val="0"/>
            <w:vAlign w:val="center"/>
          </w:tcPr>
          <w:p w14:paraId="3661C393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产品开发情况</w:t>
            </w:r>
          </w:p>
        </w:tc>
        <w:tc>
          <w:tcPr>
            <w:tcW w:w="7298" w:type="dxa"/>
            <w:gridSpan w:val="19"/>
            <w:noWrap w:val="0"/>
            <w:vAlign w:val="top"/>
          </w:tcPr>
          <w:p w14:paraId="157ACF06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简要说明：</w:t>
            </w:r>
          </w:p>
        </w:tc>
      </w:tr>
      <w:tr w14:paraId="6455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07C3781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0248578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109BEA1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技</w:t>
            </w:r>
          </w:p>
          <w:p w14:paraId="3D82670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术</w:t>
            </w:r>
          </w:p>
          <w:p w14:paraId="55FAC1D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水</w:t>
            </w:r>
          </w:p>
          <w:p w14:paraId="21F1539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平</w:t>
            </w:r>
          </w:p>
          <w:p w14:paraId="172CDB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评</w:t>
            </w:r>
          </w:p>
          <w:p w14:paraId="12C86DB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价</w:t>
            </w:r>
          </w:p>
          <w:p w14:paraId="03310A0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2B10E92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6B86D93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536CCDA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479B043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462D2B3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5F1F89B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76D6FDB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11C44C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技</w:t>
            </w:r>
          </w:p>
          <w:p w14:paraId="230C56A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术</w:t>
            </w:r>
          </w:p>
          <w:p w14:paraId="3F64BF0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水</w:t>
            </w:r>
          </w:p>
          <w:p w14:paraId="1CE8474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平</w:t>
            </w:r>
          </w:p>
          <w:p w14:paraId="7B500D2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评</w:t>
            </w:r>
          </w:p>
          <w:p w14:paraId="00BED3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价</w:t>
            </w: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 w14:paraId="0E1D4A2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创新性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198C6E37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首创     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重大创新     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率先推出技术标准</w:t>
            </w:r>
          </w:p>
          <w:p w14:paraId="5E0644F7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较大改进   5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消化吸收</w:t>
            </w:r>
          </w:p>
        </w:tc>
      </w:tr>
      <w:tr w14:paraId="2E42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6AE99726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732DD720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7298" w:type="dxa"/>
            <w:gridSpan w:val="19"/>
            <w:noWrap w:val="0"/>
            <w:vAlign w:val="top"/>
          </w:tcPr>
          <w:p w14:paraId="1B7EB859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简要说明：</w:t>
            </w:r>
          </w:p>
        </w:tc>
      </w:tr>
      <w:tr w14:paraId="651D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212CDE85">
            <w:pPr>
              <w:suppressAutoHyphens/>
              <w:bidi w:val="0"/>
              <w:spacing w:line="56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529BEF1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先进性</w:t>
            </w:r>
          </w:p>
        </w:tc>
        <w:tc>
          <w:tcPr>
            <w:tcW w:w="7298" w:type="dxa"/>
            <w:gridSpan w:val="19"/>
            <w:noWrap w:val="0"/>
            <w:vAlign w:val="top"/>
          </w:tcPr>
          <w:p w14:paraId="431D4D40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国际领先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国际先进   </w:t>
            </w:r>
          </w:p>
          <w:p w14:paraId="55274019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国内领先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.□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国内先进</w:t>
            </w:r>
          </w:p>
          <w:p w14:paraId="454E3016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与国际、国内同类产品比较说明：</w:t>
            </w:r>
          </w:p>
        </w:tc>
      </w:tr>
      <w:tr w14:paraId="16E5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266BEA3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75E5D5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成熟性</w:t>
            </w:r>
          </w:p>
        </w:tc>
        <w:tc>
          <w:tcPr>
            <w:tcW w:w="7298" w:type="dxa"/>
            <w:gridSpan w:val="19"/>
            <w:noWrap w:val="0"/>
            <w:vAlign w:val="center"/>
          </w:tcPr>
          <w:p w14:paraId="25B30437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产品样机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中试生产</w:t>
            </w:r>
          </w:p>
          <w:p w14:paraId="01064643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小批量生产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规模生产</w:t>
            </w:r>
          </w:p>
        </w:tc>
      </w:tr>
      <w:tr w14:paraId="7F97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4D7F1AFF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 w14:paraId="11DE1C6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可靠性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1C698A52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有关产品质量的情况说明</w:t>
            </w:r>
          </w:p>
        </w:tc>
        <w:tc>
          <w:tcPr>
            <w:tcW w:w="5331" w:type="dxa"/>
            <w:gridSpan w:val="16"/>
            <w:noWrap w:val="0"/>
            <w:vAlign w:val="center"/>
          </w:tcPr>
          <w:p w14:paraId="18DEE49B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E0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4BE9CB8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70AAA08E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52B48675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检测或测试</w:t>
            </w:r>
          </w:p>
          <w:p w14:paraId="39FE2CE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5331" w:type="dxa"/>
            <w:gridSpan w:val="16"/>
            <w:noWrap w:val="0"/>
            <w:vAlign w:val="center"/>
          </w:tcPr>
          <w:p w14:paraId="232561EC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7D3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49E8DEE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6380EF6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7298" w:type="dxa"/>
            <w:gridSpan w:val="19"/>
            <w:noWrap w:val="0"/>
            <w:vAlign w:val="top"/>
          </w:tcPr>
          <w:p w14:paraId="316AFB99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检测或测试结果说明：</w:t>
            </w:r>
          </w:p>
        </w:tc>
      </w:tr>
      <w:tr w14:paraId="4041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4F49421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672866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2B0EB33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经</w:t>
            </w:r>
          </w:p>
          <w:p w14:paraId="63A42DB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济</w:t>
            </w:r>
          </w:p>
          <w:p w14:paraId="4CD671B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</w:t>
            </w:r>
          </w:p>
          <w:p w14:paraId="6C68C9A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益</w:t>
            </w:r>
          </w:p>
          <w:p w14:paraId="01B2E86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情</w:t>
            </w:r>
          </w:p>
          <w:p w14:paraId="1AADF10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况</w:t>
            </w: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 w14:paraId="6DB5F6D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产品销</w:t>
            </w:r>
          </w:p>
          <w:p w14:paraId="2695286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售情况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43514CE8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是否首次</w:t>
            </w:r>
          </w:p>
          <w:p w14:paraId="7BC9C51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投入市场</w:t>
            </w:r>
          </w:p>
        </w:tc>
        <w:tc>
          <w:tcPr>
            <w:tcW w:w="5331" w:type="dxa"/>
            <w:gridSpan w:val="16"/>
            <w:noWrap w:val="0"/>
            <w:vAlign w:val="center"/>
          </w:tcPr>
          <w:p w14:paraId="228793B7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是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首台套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首批次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首版次    </w:t>
            </w:r>
          </w:p>
          <w:p w14:paraId="3A5C23B5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</w:tr>
      <w:tr w14:paraId="59D2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45A462D6">
            <w:pPr>
              <w:suppressAutoHyphens/>
              <w:bidi w:val="0"/>
              <w:spacing w:line="560" w:lineRule="exact"/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 w14:paraId="467224F0">
            <w:pPr>
              <w:suppressAutoHyphens/>
              <w:bidi w:val="0"/>
              <w:spacing w:line="560" w:lineRule="exact"/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3FBD7817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产品销售额</w:t>
            </w:r>
          </w:p>
          <w:p w14:paraId="7B87DCFB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5331" w:type="dxa"/>
            <w:gridSpan w:val="16"/>
            <w:noWrap w:val="0"/>
            <w:vAlign w:val="center"/>
          </w:tcPr>
          <w:p w14:paraId="769608BF">
            <w:pPr>
              <w:widowControl/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C8289DA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88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093F935C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8C9874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w w:val="93"/>
                <w:sz w:val="28"/>
                <w:szCs w:val="28"/>
              </w:rPr>
              <w:t>产品市场前景和经济效益预测</w:t>
            </w:r>
          </w:p>
        </w:tc>
        <w:tc>
          <w:tcPr>
            <w:tcW w:w="7298" w:type="dxa"/>
            <w:gridSpan w:val="19"/>
            <w:noWrap w:val="0"/>
            <w:vAlign w:val="top"/>
          </w:tcPr>
          <w:p w14:paraId="330751E0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3AF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 w14:paraId="1C8FADA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产</w:t>
            </w:r>
          </w:p>
          <w:p w14:paraId="6893595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品</w:t>
            </w:r>
          </w:p>
          <w:p w14:paraId="235FCA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社</w:t>
            </w:r>
          </w:p>
          <w:p w14:paraId="2B9E06D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会</w:t>
            </w:r>
          </w:p>
          <w:p w14:paraId="7F47BE9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效</w:t>
            </w:r>
          </w:p>
          <w:p w14:paraId="5D5F21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益</w:t>
            </w:r>
          </w:p>
          <w:p w14:paraId="758128A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分</w:t>
            </w:r>
          </w:p>
          <w:p w14:paraId="365B167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析</w:t>
            </w:r>
          </w:p>
        </w:tc>
        <w:tc>
          <w:tcPr>
            <w:tcW w:w="9342" w:type="dxa"/>
            <w:gridSpan w:val="21"/>
            <w:noWrap w:val="0"/>
            <w:vAlign w:val="top"/>
          </w:tcPr>
          <w:p w14:paraId="4049CFAE">
            <w:pPr>
              <w:suppressAutoHyphens/>
              <w:bidi w:val="0"/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该产品对产业的促进和带动作用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37FC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 w14:paraId="709F14AA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131FA9A4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是否为</w:t>
            </w:r>
          </w:p>
          <w:p w14:paraId="68B95501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节能产品</w:t>
            </w:r>
          </w:p>
        </w:tc>
        <w:tc>
          <w:tcPr>
            <w:tcW w:w="2432" w:type="dxa"/>
            <w:gridSpan w:val="4"/>
            <w:noWrap w:val="0"/>
            <w:vAlign w:val="center"/>
          </w:tcPr>
          <w:p w14:paraId="0CE51B47">
            <w:p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是   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否</w:t>
            </w:r>
          </w:p>
        </w:tc>
        <w:tc>
          <w:tcPr>
            <w:tcW w:w="2432" w:type="dxa"/>
            <w:gridSpan w:val="12"/>
            <w:noWrap w:val="0"/>
            <w:vAlign w:val="center"/>
          </w:tcPr>
          <w:p w14:paraId="5FBEB039">
            <w:pPr>
              <w:suppressAutoHyphens/>
              <w:bidi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是否符合国家和我省环保标准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 w14:paraId="244271E0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符合</w:t>
            </w:r>
          </w:p>
          <w:p w14:paraId="16982718">
            <w:pPr>
              <w:numPr>
                <w:ilvl w:val="0"/>
                <w:numId w:val="0"/>
              </w:numPr>
              <w:suppressAutoHyphens/>
              <w:bidi w:val="0"/>
              <w:spacing w:line="560" w:lineRule="exact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不符合</w:t>
            </w:r>
          </w:p>
        </w:tc>
      </w:tr>
    </w:tbl>
    <w:p w14:paraId="2197BA9D">
      <w:pPr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5887B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highlight w:val="none"/>
          <w:shd w:val="clear" w:color="auto" w:fill="auto"/>
          <w:lang w:eastAsia="zh-CN"/>
        </w:rPr>
      </w:pPr>
    </w:p>
    <w:p w14:paraId="12FB3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highlight w:val="none"/>
          <w:shd w:val="clear" w:color="auto" w:fill="auto"/>
          <w:lang w:eastAsia="zh-CN"/>
        </w:rPr>
        <w:t>真实性承诺书</w:t>
      </w:r>
    </w:p>
    <w:p w14:paraId="1717D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highlight w:val="none"/>
          <w:shd w:val="clear" w:color="auto" w:fill="auto"/>
          <w:lang w:eastAsia="zh-CN"/>
        </w:rPr>
      </w:pPr>
    </w:p>
    <w:p w14:paraId="4A9420D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1.我单位申报《山东省创新产品应用推荐目录》提供的所有文件、资料都是真实、完整、有效的，如有不实，愿承担相应的责任。</w:t>
      </w:r>
    </w:p>
    <w:p w14:paraId="07E0630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2.我单位承诺所申报的产品符合国家及山东省相关要求，并对其产品质量、安全等承担责任。</w:t>
      </w:r>
    </w:p>
    <w:p w14:paraId="3EE92C4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3150" w:firstLineChars="1500"/>
        <w:textAlignment w:val="auto"/>
        <w:rPr>
          <w:rFonts w:hint="eastAsia" w:ascii="仿宋_GB2312" w:hAnsi="宋体" w:cs="宋体"/>
          <w:kern w:val="0"/>
          <w:szCs w:val="32"/>
          <w:lang w:bidi="ar"/>
        </w:rPr>
      </w:pPr>
      <w:r>
        <w:rPr>
          <w:rFonts w:hint="eastAsia" w:ascii="仿宋_GB2312" w:hAnsi="宋体" w:cs="宋体"/>
          <w:kern w:val="0"/>
          <w:szCs w:val="32"/>
          <w:lang w:bidi="ar"/>
        </w:rPr>
        <w:t xml:space="preserve"> </w:t>
      </w:r>
    </w:p>
    <w:p w14:paraId="3429191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3150" w:firstLineChars="1500"/>
        <w:textAlignment w:val="auto"/>
        <w:rPr>
          <w:rFonts w:hint="eastAsia" w:ascii="仿宋_GB2312" w:hAnsi="宋体" w:cs="宋体"/>
          <w:kern w:val="0"/>
          <w:szCs w:val="32"/>
          <w:lang w:bidi="ar"/>
        </w:rPr>
      </w:pPr>
    </w:p>
    <w:p w14:paraId="07B3CFA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法定代表人签字：</w:t>
      </w:r>
    </w:p>
    <w:p w14:paraId="08128D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单位（盖章）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：</w:t>
      </w:r>
    </w:p>
    <w:p w14:paraId="290C117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   月   日</w:t>
      </w:r>
    </w:p>
    <w:p w14:paraId="40EE4524">
      <w:pPr>
        <w:bidi w:val="0"/>
      </w:pPr>
    </w:p>
    <w:sectPr>
      <w:footerReference r:id="rId5" w:type="default"/>
      <w:pgSz w:w="11906" w:h="16838"/>
      <w:pgMar w:top="1814" w:right="1531" w:bottom="1417" w:left="1531" w:header="720" w:footer="720" w:gutter="0"/>
      <w:pgNumType w:fmt="numberInDash" w:start="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0D171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0FF38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A0FF38">
                    <w:pPr>
                      <w:pStyle w:val="2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1A9420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CED3"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76AF88B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95584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3974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3974F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1AD42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  <w:docVar w:name="KSO_WPS_MARK_KEY" w:val="d207a236-a9d6-4fcf-9983-39a2a62929e6"/>
  </w:docVars>
  <w:rsids>
    <w:rsidRoot w:val="3B670478"/>
    <w:rsid w:val="048575BC"/>
    <w:rsid w:val="06BC7E75"/>
    <w:rsid w:val="0748109D"/>
    <w:rsid w:val="0A524FB1"/>
    <w:rsid w:val="0C0F70F9"/>
    <w:rsid w:val="13B61111"/>
    <w:rsid w:val="15D13671"/>
    <w:rsid w:val="1B2D0EA2"/>
    <w:rsid w:val="2C2648C1"/>
    <w:rsid w:val="2D61766D"/>
    <w:rsid w:val="2DD40908"/>
    <w:rsid w:val="2EE26298"/>
    <w:rsid w:val="360576DC"/>
    <w:rsid w:val="3A4D2DDF"/>
    <w:rsid w:val="3B670478"/>
    <w:rsid w:val="3EBF31A7"/>
    <w:rsid w:val="46A572C2"/>
    <w:rsid w:val="46BE14F1"/>
    <w:rsid w:val="4E023716"/>
    <w:rsid w:val="5337398A"/>
    <w:rsid w:val="558D0333"/>
    <w:rsid w:val="55D342C0"/>
    <w:rsid w:val="6805548F"/>
    <w:rsid w:val="6B6A3CFC"/>
    <w:rsid w:val="6EE70C9C"/>
    <w:rsid w:val="70E2209F"/>
    <w:rsid w:val="71A54CD2"/>
    <w:rsid w:val="738E734D"/>
    <w:rsid w:val="73F9151E"/>
    <w:rsid w:val="75754A61"/>
    <w:rsid w:val="76C27D0D"/>
    <w:rsid w:val="7A6AA315"/>
    <w:rsid w:val="7DF77D20"/>
    <w:rsid w:val="DC62AFA6"/>
    <w:rsid w:val="DFF51A1F"/>
    <w:rsid w:val="EFF756D3"/>
    <w:rsid w:val="F48BA2A8"/>
    <w:rsid w:val="FFFF4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796</Words>
  <Characters>836</Characters>
  <Lines>0</Lines>
  <Paragraphs>0</Paragraphs>
  <TotalTime>5</TotalTime>
  <ScaleCrop>false</ScaleCrop>
  <LinksUpToDate>false</LinksUpToDate>
  <CharactersWithSpaces>1023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2024-04-18T19:34:00Z</dcterms:created>
  <dc:creator>djy</dc:creator>
  <cp:lastModifiedBy>123</cp:lastModifiedBy>
  <cp:lastPrinted>2024-04-19T01:56:28Z</cp:lastPrinted>
  <dcterms:modified xsi:type="dcterms:W3CDTF">2025-08-01T08:50:45Z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9D6619AFF5924B4CBC254098A7CBE910_13</vt:lpwstr>
  </property>
  <property fmtid="{D5CDD505-2E9C-101B-9397-08002B2CF9AE}" pid="4" name="KSOTemplateDocerSaveRecord">
    <vt:lpwstr>eyJoZGlkIjoiNmRlMzMxNzg3NDJjYmIzYTBiOWRkOWMwMjEwMTY0NzEiLCJ1c2VySWQiOiIxNjI2OTgxMjI4In0=</vt:lpwstr>
  </property>
</Properties>
</file>